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D65" w:rsidRDefault="00110E04">
      <w:r>
        <w:t>1/29/10</w:t>
      </w:r>
    </w:p>
    <w:p w:rsidR="00110E04" w:rsidRDefault="00FE0B30">
      <w:proofErr w:type="gramStart"/>
      <w:r>
        <w:t xml:space="preserve">Facilitating Year-Round Local Food Systems Conference Planning - </w:t>
      </w:r>
      <w:r w:rsidR="00110E04">
        <w:t xml:space="preserve">Meeting </w:t>
      </w:r>
      <w:r w:rsidR="00292065">
        <w:t>Summary</w:t>
      </w:r>
      <w:r w:rsidR="00110E04">
        <w:br/>
        <w:t>Thanks to all who attended.</w:t>
      </w:r>
      <w:proofErr w:type="gramEnd"/>
      <w:r w:rsidR="00110E04">
        <w:t xml:space="preserve"> </w:t>
      </w:r>
    </w:p>
    <w:p w:rsidR="00110E04" w:rsidRDefault="00110E04">
      <w:r>
        <w:t xml:space="preserve">After </w:t>
      </w:r>
      <w:r w:rsidR="00862029">
        <w:t xml:space="preserve">a </w:t>
      </w:r>
      <w:r>
        <w:t xml:space="preserve">review of the flip chart notes taken at the end of the </w:t>
      </w:r>
      <w:r w:rsidR="00E835A9">
        <w:t>3</w:t>
      </w:r>
      <w:r w:rsidR="00E835A9" w:rsidRPr="00E835A9">
        <w:rPr>
          <w:vertAlign w:val="superscript"/>
        </w:rPr>
        <w:t>rd</w:t>
      </w:r>
      <w:r w:rsidR="00E835A9">
        <w:t xml:space="preserve"> Annual </w:t>
      </w:r>
      <w:r>
        <w:t xml:space="preserve">Stinner Summit, the </w:t>
      </w:r>
      <w:r w:rsidR="00E835A9">
        <w:t xml:space="preserve">working </w:t>
      </w:r>
      <w:r>
        <w:t xml:space="preserve">group discussion </w:t>
      </w:r>
      <w:r w:rsidR="00FE0B30">
        <w:t>first f</w:t>
      </w:r>
      <w:r w:rsidR="00862029">
        <w:t>ocused</w:t>
      </w:r>
      <w:r>
        <w:t xml:space="preserve"> on identifying prospective speakers that may have expertise or experience in some aspect of facilitating year round local food systems. A number of resources were identified</w:t>
      </w:r>
      <w:r w:rsidR="00292065">
        <w:t>.</w:t>
      </w:r>
    </w:p>
    <w:p w:rsidR="00292065" w:rsidRDefault="00292065">
      <w:r>
        <w:t xml:space="preserve">The group did decide that the </w:t>
      </w:r>
      <w:r w:rsidR="00E835A9">
        <w:t>day-long conference</w:t>
      </w:r>
      <w:r>
        <w:t xml:space="preserve"> could be held this April</w:t>
      </w:r>
      <w:r w:rsidR="00DF4CF9">
        <w:t xml:space="preserve"> (2010</w:t>
      </w:r>
      <w:proofErr w:type="gramStart"/>
      <w:r w:rsidR="00DF4CF9">
        <w:t>)</w:t>
      </w:r>
      <w:r w:rsidR="00E835A9">
        <w:t>and</w:t>
      </w:r>
      <w:proofErr w:type="gramEnd"/>
      <w:r w:rsidR="00E835A9">
        <w:t xml:space="preserve"> may be a good tie-in with </w:t>
      </w:r>
      <w:r w:rsidR="00862029">
        <w:t xml:space="preserve">various </w:t>
      </w:r>
      <w:r>
        <w:t xml:space="preserve">Earth </w:t>
      </w:r>
      <w:r w:rsidR="00862029">
        <w:t>D</w:t>
      </w:r>
      <w:r>
        <w:t xml:space="preserve">ay </w:t>
      </w:r>
      <w:r w:rsidR="00862029">
        <w:t>activities</w:t>
      </w:r>
      <w:r>
        <w:t xml:space="preserve"> and most importantly, the ODA Sustainable </w:t>
      </w:r>
      <w:r w:rsidR="00862029">
        <w:t>A</w:t>
      </w:r>
      <w:r>
        <w:t>g</w:t>
      </w:r>
      <w:r w:rsidR="00862029">
        <w:t>r</w:t>
      </w:r>
      <w:r>
        <w:t xml:space="preserve"> week activities.</w:t>
      </w:r>
    </w:p>
    <w:p w:rsidR="00292065" w:rsidRDefault="00292065">
      <w:r>
        <w:t xml:space="preserve">Megan </w:t>
      </w:r>
      <w:r w:rsidR="00E835A9">
        <w:t xml:space="preserve">Shoenfelt </w:t>
      </w:r>
      <w:r>
        <w:t>will check various calendars and evaluate prospective venues for the workshop with an anticipated attendance of 150 and report back to the planning committee ASAP. Possible dates include April 16, 19, 20, 21 or 23</w:t>
      </w:r>
      <w:r w:rsidR="00E835A9">
        <w:t>. V</w:t>
      </w:r>
      <w:r>
        <w:t>enues in Columbus and Wooster will be researched as well as possible food/catering resources that c</w:t>
      </w:r>
      <w:r w:rsidR="00862029">
        <w:t>ould</w:t>
      </w:r>
      <w:r>
        <w:t xml:space="preserve"> accommodate local food preparation.</w:t>
      </w:r>
    </w:p>
    <w:p w:rsidR="00292065" w:rsidRDefault="00862029">
      <w:r>
        <w:t>Much</w:t>
      </w:r>
      <w:r w:rsidR="00292065">
        <w:t xml:space="preserve"> of</w:t>
      </w:r>
      <w:r>
        <w:t xml:space="preserve"> the</w:t>
      </w:r>
      <w:r w:rsidR="00292065">
        <w:t xml:space="preserve"> discussion </w:t>
      </w:r>
      <w:r>
        <w:t>centered</w:t>
      </w:r>
      <w:r w:rsidR="00292065">
        <w:t xml:space="preserve"> on how the day would be organized in orde</w:t>
      </w:r>
      <w:r>
        <w:t>r to accomplish our goals. These goals</w:t>
      </w:r>
      <w:r w:rsidR="00292065">
        <w:t xml:space="preserve"> include: increased networking and connecting opportunities</w:t>
      </w:r>
      <w:r>
        <w:t xml:space="preserve"> both during and after the conference</w:t>
      </w:r>
      <w:r w:rsidR="00292065">
        <w:t xml:space="preserve">, </w:t>
      </w:r>
      <w:r>
        <w:t xml:space="preserve">energizing </w:t>
      </w:r>
      <w:r w:rsidR="00292065">
        <w:t>existing working groups;</w:t>
      </w:r>
      <w:r>
        <w:t xml:space="preserve"> encouraging new group formation</w:t>
      </w:r>
      <w:r w:rsidR="00292065">
        <w:t>; continu</w:t>
      </w:r>
      <w:r>
        <w:t>ing the</w:t>
      </w:r>
      <w:r w:rsidR="00292065">
        <w:t xml:space="preserve"> momentum; </w:t>
      </w:r>
      <w:r>
        <w:t xml:space="preserve">providing technical information and a forum for idea exchange for </w:t>
      </w:r>
      <w:r w:rsidR="00DF4CF9">
        <w:t xml:space="preserve">the </w:t>
      </w:r>
      <w:r>
        <w:t xml:space="preserve">multiple topics of interest within the local food system </w:t>
      </w:r>
      <w:r w:rsidR="00E835A9">
        <w:t>value</w:t>
      </w:r>
      <w:r>
        <w:t xml:space="preserve"> chain.</w:t>
      </w:r>
    </w:p>
    <w:p w:rsidR="00E835A9" w:rsidRDefault="00862029">
      <w:r>
        <w:t xml:space="preserve">The use of open space and/or world café processes were also discussed with consideration of how these techniques </w:t>
      </w:r>
      <w:r w:rsidR="00E835A9">
        <w:t xml:space="preserve">might </w:t>
      </w:r>
      <w:r>
        <w:t xml:space="preserve">blend with a traditional conference format of </w:t>
      </w:r>
      <w:r w:rsidR="00E835A9">
        <w:t>themed</w:t>
      </w:r>
      <w:r>
        <w:t xml:space="preserve"> tracks and</w:t>
      </w:r>
      <w:r w:rsidR="00E835A9">
        <w:t xml:space="preserve">/or technical </w:t>
      </w:r>
      <w:r>
        <w:t>breakout sessions</w:t>
      </w:r>
      <w:r w:rsidR="00E835A9">
        <w:t xml:space="preserve">. Chet Bowling, Larry Parker, and David Eson will meet as a </w:t>
      </w:r>
      <w:r w:rsidR="00DF4CF9">
        <w:t>sub-</w:t>
      </w:r>
      <w:r w:rsidR="00E835A9">
        <w:t>committee to discuss the conference framing and format in greater detail and report back to the planning group.</w:t>
      </w:r>
      <w:r w:rsidR="00E054FD">
        <w:t xml:space="preserve"> There was </w:t>
      </w:r>
      <w:r w:rsidR="00FE0B30">
        <w:t>consensus that</w:t>
      </w:r>
      <w:r w:rsidR="00E054FD">
        <w:t xml:space="preserve"> the conference would begin with a framing session; an opportunity for some sort of creative and new knowledge exchange; have expertise available; a process to lead to continued networking during and after the conference; a session to summarize and also provide a showcase luncheon of local foods.</w:t>
      </w:r>
    </w:p>
    <w:p w:rsidR="00E835A9" w:rsidRDefault="00E835A9">
      <w:r>
        <w:t>John Anderson and Casey Hoy will gather preliminary information about how research can be done to identify resources, successful models and possible keynote or panel participants for the conference.</w:t>
      </w:r>
      <w:r w:rsidR="00E054FD">
        <w:t xml:space="preserve"> It was suggested that Matt </w:t>
      </w:r>
      <w:proofErr w:type="spellStart"/>
      <w:r w:rsidR="00E054FD">
        <w:t>Kleinhenz</w:t>
      </w:r>
      <w:proofErr w:type="spellEnd"/>
      <w:r w:rsidR="00E054FD">
        <w:t xml:space="preserve"> and Molly </w:t>
      </w:r>
      <w:r w:rsidR="00DF4CF9">
        <w:t>B</w:t>
      </w:r>
      <w:r w:rsidR="00E054FD">
        <w:t>ean Smith be contacted to help.</w:t>
      </w:r>
    </w:p>
    <w:p w:rsidR="00E835A9" w:rsidRDefault="00E054FD">
      <w:r>
        <w:t xml:space="preserve">Another key component of the conference will be the opportunity to utilize various technologies to broadcast and record the conference as creatively and interactively as possible. </w:t>
      </w:r>
    </w:p>
    <w:p w:rsidR="00E054FD" w:rsidRDefault="00E054FD">
      <w:r>
        <w:t>Several ideas of how we may name or market the conference were discussed. These ideas included terminology of reca</w:t>
      </w:r>
      <w:r w:rsidR="00FE0B30">
        <w:t>st</w:t>
      </w:r>
      <w:r>
        <w:t>; re</w:t>
      </w:r>
      <w:r w:rsidR="00FE0B30">
        <w:t>-</w:t>
      </w:r>
      <w:r>
        <w:t>link;</w:t>
      </w:r>
      <w:r w:rsidR="00FE0B30">
        <w:t xml:space="preserve"> or </w:t>
      </w:r>
      <w:r>
        <w:t>re-form</w:t>
      </w:r>
      <w:r w:rsidR="00FE0B30">
        <w:t xml:space="preserve"> the value chain for sustainable local food systems. Something like - A New Way to Shape the Chain…….</w:t>
      </w:r>
    </w:p>
    <w:p w:rsidR="00FE0B30" w:rsidRDefault="00FE0B30">
      <w:r>
        <w:t xml:space="preserve">The group agreed to meet again on Friday, Feb 12 from 10am to noon. The meeting will be held in 206 Thorne Hall at the Wooster OARDC campus; video linked with 111 Ag Admin at OSU in Columbus and </w:t>
      </w:r>
      <w:r>
        <w:lastRenderedPageBreak/>
        <w:t>will also be set up with a call in number for anyone wishing to join the discussion by conference call. The contact information</w:t>
      </w:r>
      <w:r w:rsidR="00DF4CF9">
        <w:t>, room numbers</w:t>
      </w:r>
      <w:r>
        <w:t xml:space="preserve"> and call in number will be confirmed several days prior to the meeting. The group will stay in touch via the LSF site </w:t>
      </w:r>
      <w:hyperlink r:id="rId4" w:history="1">
        <w:r w:rsidR="00DF4CF9" w:rsidRPr="005D7803">
          <w:rPr>
            <w:rStyle w:val="Hyperlink"/>
          </w:rPr>
          <w:t>www.localfoodsystems.org</w:t>
        </w:r>
      </w:hyperlink>
      <w:r w:rsidR="00DF4CF9">
        <w:t xml:space="preserve"> </w:t>
      </w:r>
      <w:r>
        <w:t>u</w:t>
      </w:r>
      <w:r w:rsidR="00DF4CF9">
        <w:t>tilizing</w:t>
      </w:r>
      <w:r>
        <w:t xml:space="preserve"> the Stinner Summit Working group. Anyone with questions can also contact Megan Shoenfelt at </w:t>
      </w:r>
      <w:proofErr w:type="gramStart"/>
      <w:r>
        <w:t>OARDC  email</w:t>
      </w:r>
      <w:proofErr w:type="gramEnd"/>
      <w:r>
        <w:t xml:space="preserve">: </w:t>
      </w:r>
      <w:hyperlink r:id="rId5" w:history="1">
        <w:r w:rsidRPr="005D7803">
          <w:rPr>
            <w:rStyle w:val="Hyperlink"/>
          </w:rPr>
          <w:t>shoenfelt.9@osu.edu</w:t>
        </w:r>
      </w:hyperlink>
      <w:r>
        <w:t xml:space="preserve"> or call 330-202-3537.</w:t>
      </w:r>
    </w:p>
    <w:sectPr w:rsidR="00FE0B30" w:rsidSect="007B0D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110E04"/>
    <w:rsid w:val="000A5C24"/>
    <w:rsid w:val="000F7EE4"/>
    <w:rsid w:val="00110E04"/>
    <w:rsid w:val="00292065"/>
    <w:rsid w:val="002B1001"/>
    <w:rsid w:val="0062764C"/>
    <w:rsid w:val="007B0D65"/>
    <w:rsid w:val="007C52FE"/>
    <w:rsid w:val="00862029"/>
    <w:rsid w:val="008B316A"/>
    <w:rsid w:val="00C66054"/>
    <w:rsid w:val="00DF4CF9"/>
    <w:rsid w:val="00E054FD"/>
    <w:rsid w:val="00E835A9"/>
    <w:rsid w:val="00FE0B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B30"/>
    <w:rPr>
      <w:color w:val="0000FF" w:themeColor="hyperlink"/>
      <w:u w:val="single"/>
    </w:rPr>
  </w:style>
  <w:style w:type="paragraph" w:styleId="BalloonText">
    <w:name w:val="Balloon Text"/>
    <w:basedOn w:val="Normal"/>
    <w:link w:val="BalloonTextChar"/>
    <w:uiPriority w:val="99"/>
    <w:semiHidden/>
    <w:unhideWhenUsed/>
    <w:rsid w:val="007C5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2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7488418">
      <w:bodyDiv w:val="1"/>
      <w:marLeft w:val="96"/>
      <w:marRight w:val="96"/>
      <w:marTop w:val="96"/>
      <w:marBottom w:val="96"/>
      <w:divBdr>
        <w:top w:val="none" w:sz="0" w:space="0" w:color="auto"/>
        <w:left w:val="none" w:sz="0" w:space="0" w:color="auto"/>
        <w:bottom w:val="none" w:sz="0" w:space="0" w:color="auto"/>
        <w:right w:val="none" w:sz="0" w:space="0" w:color="auto"/>
      </w:divBdr>
      <w:divsChild>
        <w:div w:id="1775787556">
          <w:marLeft w:val="0"/>
          <w:marRight w:val="0"/>
          <w:marTop w:val="0"/>
          <w:marBottom w:val="0"/>
          <w:divBdr>
            <w:top w:val="none" w:sz="0" w:space="0" w:color="auto"/>
            <w:left w:val="none" w:sz="0" w:space="0" w:color="auto"/>
            <w:bottom w:val="none" w:sz="0" w:space="0" w:color="auto"/>
            <w:right w:val="none" w:sz="0" w:space="0" w:color="auto"/>
          </w:divBdr>
        </w:div>
        <w:div w:id="1045565637">
          <w:marLeft w:val="0"/>
          <w:marRight w:val="0"/>
          <w:marTop w:val="0"/>
          <w:marBottom w:val="0"/>
          <w:divBdr>
            <w:top w:val="none" w:sz="0" w:space="0" w:color="auto"/>
            <w:left w:val="none" w:sz="0" w:space="0" w:color="auto"/>
            <w:bottom w:val="none" w:sz="0" w:space="0" w:color="auto"/>
            <w:right w:val="none" w:sz="0" w:space="0" w:color="auto"/>
          </w:divBdr>
        </w:div>
        <w:div w:id="1369644841">
          <w:marLeft w:val="0"/>
          <w:marRight w:val="0"/>
          <w:marTop w:val="0"/>
          <w:marBottom w:val="0"/>
          <w:divBdr>
            <w:top w:val="none" w:sz="0" w:space="0" w:color="auto"/>
            <w:left w:val="none" w:sz="0" w:space="0" w:color="auto"/>
            <w:bottom w:val="none" w:sz="0" w:space="0" w:color="auto"/>
            <w:right w:val="none" w:sz="0" w:space="0" w:color="auto"/>
          </w:divBdr>
        </w:div>
        <w:div w:id="2017876095">
          <w:marLeft w:val="0"/>
          <w:marRight w:val="0"/>
          <w:marTop w:val="0"/>
          <w:marBottom w:val="0"/>
          <w:divBdr>
            <w:top w:val="none" w:sz="0" w:space="0" w:color="auto"/>
            <w:left w:val="none" w:sz="0" w:space="0" w:color="auto"/>
            <w:bottom w:val="none" w:sz="0" w:space="0" w:color="auto"/>
            <w:right w:val="none" w:sz="0" w:space="0" w:color="auto"/>
          </w:divBdr>
        </w:div>
        <w:div w:id="524825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hoenfelt.9@osu.edu" TargetMode="External"/><Relationship Id="rId4" Type="http://schemas.openxmlformats.org/officeDocument/2006/relationships/hyperlink" Target="http://www.localfoodsystem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shoenfelt.9</dc:creator>
  <cp:lastModifiedBy>Lawrence A. Parker</cp:lastModifiedBy>
  <cp:revision>2</cp:revision>
  <cp:lastPrinted>2010-02-08T20:05:00Z</cp:lastPrinted>
  <dcterms:created xsi:type="dcterms:W3CDTF">2010-02-08T20:27:00Z</dcterms:created>
  <dcterms:modified xsi:type="dcterms:W3CDTF">2010-02-08T20:27:00Z</dcterms:modified>
</cp:coreProperties>
</file>