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44" w:rsidRDefault="00691182" w:rsidP="004F37EC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AS AÇÕES DOS SINDICATOS GOVERNISTAS DA CUT ESTÃO FAZENDO PARA “AJUDAR</w:t>
      </w:r>
      <w:r w:rsidR="004F37EC">
        <w:rPr>
          <w:rFonts w:ascii="Arial Narrow" w:hAnsi="Arial Narrow"/>
          <w:b/>
          <w:sz w:val="24"/>
          <w:szCs w:val="24"/>
        </w:rPr>
        <w:t>”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4F37EC">
        <w:rPr>
          <w:rFonts w:ascii="Arial Narrow" w:hAnsi="Arial Narrow"/>
          <w:b/>
          <w:sz w:val="24"/>
          <w:szCs w:val="24"/>
        </w:rPr>
        <w:t>OS BANCÁRIOS</w:t>
      </w:r>
      <w:r>
        <w:rPr>
          <w:rFonts w:ascii="Arial Narrow" w:hAnsi="Arial Narrow"/>
          <w:b/>
          <w:sz w:val="24"/>
          <w:szCs w:val="24"/>
        </w:rPr>
        <w:t xml:space="preserve"> NESTA CAMPANHA SALARIAL.</w:t>
      </w:r>
    </w:p>
    <w:p w:rsidR="004F37EC" w:rsidRDefault="004F37EC" w:rsidP="004F37EC">
      <w:pPr>
        <w:jc w:val="both"/>
        <w:rPr>
          <w:rFonts w:ascii="Arial Narrow" w:hAnsi="Arial Narrow"/>
          <w:b/>
          <w:sz w:val="24"/>
          <w:szCs w:val="24"/>
        </w:rPr>
      </w:pPr>
    </w:p>
    <w:p w:rsidR="004F37EC" w:rsidRPr="00D65951" w:rsidRDefault="004F37EC" w:rsidP="004F37EC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ISONOMIA – </w:t>
      </w:r>
      <w:r>
        <w:rPr>
          <w:rFonts w:ascii="Arial Narrow" w:hAnsi="Arial Narrow"/>
          <w:sz w:val="24"/>
          <w:szCs w:val="24"/>
        </w:rPr>
        <w:t>Os sindicatos filiados a central governista</w:t>
      </w:r>
      <w:proofErr w:type="gramStart"/>
      <w:r>
        <w:rPr>
          <w:rFonts w:ascii="Arial Narrow" w:hAnsi="Arial Narrow"/>
          <w:sz w:val="24"/>
          <w:szCs w:val="24"/>
        </w:rPr>
        <w:t xml:space="preserve">  </w:t>
      </w:r>
      <w:proofErr w:type="gramEnd"/>
      <w:r>
        <w:rPr>
          <w:rFonts w:ascii="Arial Narrow" w:hAnsi="Arial Narrow"/>
          <w:sz w:val="24"/>
          <w:szCs w:val="24"/>
        </w:rPr>
        <w:t xml:space="preserve">(CUT)  e seus aliados estão </w:t>
      </w:r>
      <w:r w:rsidR="00D65951">
        <w:rPr>
          <w:rFonts w:ascii="Arial Narrow" w:hAnsi="Arial Narrow"/>
          <w:sz w:val="24"/>
          <w:szCs w:val="24"/>
        </w:rPr>
        <w:t>convocando</w:t>
      </w:r>
      <w:r>
        <w:rPr>
          <w:rFonts w:ascii="Arial Narrow" w:hAnsi="Arial Narrow"/>
          <w:sz w:val="24"/>
          <w:szCs w:val="24"/>
        </w:rPr>
        <w:t xml:space="preserve"> um Encontro Nacional</w:t>
      </w:r>
      <w:r w:rsidR="00D65951">
        <w:rPr>
          <w:rFonts w:ascii="Arial Narrow" w:hAnsi="Arial Narrow"/>
          <w:sz w:val="24"/>
          <w:szCs w:val="24"/>
        </w:rPr>
        <w:t xml:space="preserve"> Aberto</w:t>
      </w:r>
      <w:r>
        <w:rPr>
          <w:rFonts w:ascii="Arial Narrow" w:hAnsi="Arial Narrow"/>
          <w:sz w:val="24"/>
          <w:szCs w:val="24"/>
        </w:rPr>
        <w:t xml:space="preserve"> de Isonomia em São Paulo no final de julho, início de agosto. Ocorre que este Encontro de Isonomia é somente para os funcionários da CEF, como resolução do último CONECEF realizado Guarulhos-SP (Região Metropolitana de São Paulo). Ocorre que em outros bancos públi</w:t>
      </w:r>
      <w:r w:rsidR="00D65951">
        <w:rPr>
          <w:rFonts w:ascii="Arial Narrow" w:hAnsi="Arial Narrow"/>
          <w:sz w:val="24"/>
          <w:szCs w:val="24"/>
        </w:rPr>
        <w:t>cos a questão de isonomia é tão</w:t>
      </w:r>
      <w:r>
        <w:rPr>
          <w:rFonts w:ascii="Arial Narrow" w:hAnsi="Arial Narrow"/>
          <w:sz w:val="24"/>
          <w:szCs w:val="24"/>
        </w:rPr>
        <w:t xml:space="preserve"> ou mais importante do que na CEF. Exemplo disso é o Banco do Brasil que incorporou diversos bancos estaduais (Nossa Caixa, BESC e BEP), em que os funcionários egressos dos bancos incorporados tinham salários e planos de carreira</w:t>
      </w:r>
      <w:r w:rsidR="00D65951">
        <w:rPr>
          <w:rFonts w:ascii="Arial Narrow" w:hAnsi="Arial Narrow"/>
          <w:sz w:val="24"/>
          <w:szCs w:val="24"/>
        </w:rPr>
        <w:t xml:space="preserve"> melhores que os funcionários do BB. Isso sem falar da bandeira histórica de isonomia entre os funcionários </w:t>
      </w:r>
      <w:proofErr w:type="spellStart"/>
      <w:r w:rsidR="00D65951">
        <w:rPr>
          <w:rFonts w:ascii="Arial Narrow" w:hAnsi="Arial Narrow"/>
          <w:sz w:val="24"/>
          <w:szCs w:val="24"/>
        </w:rPr>
        <w:t>pré</w:t>
      </w:r>
      <w:proofErr w:type="spellEnd"/>
      <w:r w:rsidR="00D65951">
        <w:rPr>
          <w:rFonts w:ascii="Arial Narrow" w:hAnsi="Arial Narrow"/>
          <w:sz w:val="24"/>
          <w:szCs w:val="24"/>
        </w:rPr>
        <w:t xml:space="preserve"> e pós 1998.  É necessário um encontro nacional sobre isonomia envolvendo TODOS os bancos com problemas em que os bancários efetuam trabalhos iguais, mas com salários e direitos diferentes.</w:t>
      </w:r>
    </w:p>
    <w:p w:rsidR="00D65951" w:rsidRPr="00D32665" w:rsidRDefault="00D65951" w:rsidP="004F37EC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Diretor “de Base”</w:t>
      </w:r>
      <w:proofErr w:type="gramStart"/>
      <w:r>
        <w:rPr>
          <w:rFonts w:ascii="Arial Narrow" w:hAnsi="Arial Narrow"/>
          <w:b/>
          <w:sz w:val="24"/>
          <w:szCs w:val="24"/>
        </w:rPr>
        <w:t xml:space="preserve">  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 xml:space="preserve">Cogita-se no maior sindicato do país – São Paulo Osasco e Região – fazer uma mudança estatutária para instituir a figura do “Diretor de Base”. Nada contra fazer o trabalho de base, mas quando a estrutura do sindicato for colocada para este serviço. O que os governistas da CUT e seus aliados querem é instituir diretores do governo para fazer trabalho político, com interesses estranhos e opostos aos da categoria bancária. O “Diretor de Base” já </w:t>
      </w:r>
      <w:proofErr w:type="gramStart"/>
      <w:r>
        <w:rPr>
          <w:rFonts w:ascii="Arial Narrow" w:hAnsi="Arial Narrow"/>
          <w:sz w:val="24"/>
          <w:szCs w:val="24"/>
        </w:rPr>
        <w:t>existe,</w:t>
      </w:r>
      <w:proofErr w:type="gramEnd"/>
      <w:r>
        <w:rPr>
          <w:rFonts w:ascii="Arial Narrow" w:hAnsi="Arial Narrow"/>
          <w:sz w:val="24"/>
          <w:szCs w:val="24"/>
        </w:rPr>
        <w:t xml:space="preserve"> que é a figura do Delegado Sindical</w:t>
      </w:r>
      <w:r w:rsidR="00D32665">
        <w:rPr>
          <w:rFonts w:ascii="Arial Narrow" w:hAnsi="Arial Narrow"/>
          <w:sz w:val="24"/>
          <w:szCs w:val="24"/>
        </w:rPr>
        <w:t xml:space="preserve">, eleito diretamente pelo local de trabalho onde atua tanto no BB, quanto na CEF. Se a preocupação é o fortalecimento da organização de base, então que os sindicatos instituam, nesta campanha salarial, a figura do delegado sindical em todos os bancos (públicos e privados), com </w:t>
      </w:r>
      <w:proofErr w:type="gramStart"/>
      <w:r w:rsidR="00D32665">
        <w:rPr>
          <w:rFonts w:ascii="Arial Narrow" w:hAnsi="Arial Narrow"/>
          <w:sz w:val="24"/>
          <w:szCs w:val="24"/>
        </w:rPr>
        <w:t>todas a</w:t>
      </w:r>
      <w:proofErr w:type="gramEnd"/>
      <w:r w:rsidR="00D32665">
        <w:rPr>
          <w:rFonts w:ascii="Arial Narrow" w:hAnsi="Arial Narrow"/>
          <w:sz w:val="24"/>
          <w:szCs w:val="24"/>
        </w:rPr>
        <w:t xml:space="preserve"> prerrogativas como inamovibilidade e estabilidade de emprego, e não fazer do sindicato mais um cabide de empregos para os “companheiros” ferrarem com a categoria. Se a proposta de “Diretor de Base” passar em São Paulo, isso pode ser “exportado” para outras bases do país todo. </w:t>
      </w:r>
    </w:p>
    <w:p w:rsidR="00D32665" w:rsidRPr="00214D1F" w:rsidRDefault="00D32665" w:rsidP="004F37EC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SATÃDER E CUTISTAS: A DUPLA DINÂMICA PARA IMPEDIR A LUTA DOS BANCÁRIOS </w:t>
      </w:r>
      <w:r w:rsidR="001966DF">
        <w:rPr>
          <w:rFonts w:ascii="Arial Narrow" w:hAnsi="Arial Narrow"/>
          <w:b/>
          <w:sz w:val="24"/>
          <w:szCs w:val="24"/>
        </w:rPr>
        <w:t>–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1966DF">
        <w:rPr>
          <w:rFonts w:ascii="Arial Narrow" w:hAnsi="Arial Narrow"/>
          <w:sz w:val="24"/>
          <w:szCs w:val="24"/>
        </w:rPr>
        <w:t xml:space="preserve">Os sindicatos vinculados a CUT/governo aprovaram a renovação do atual acordo coletivo (aditivo) a margem da campanha salarial. Embora tivessem alguns penduricalhos a mais em relação ao acordo antigo, há uma péssima novidade: O acordo tem validade de dois anos. Logo, os bancários do Santander não poderão discutir o acordo no ano que vem. Isso é o sonho dos banqueiros e do governo, pois isso </w:t>
      </w:r>
      <w:proofErr w:type="spellStart"/>
      <w:r w:rsidR="001966DF">
        <w:rPr>
          <w:rFonts w:ascii="Arial Narrow" w:hAnsi="Arial Narrow"/>
          <w:sz w:val="24"/>
          <w:szCs w:val="24"/>
        </w:rPr>
        <w:t>aferrece</w:t>
      </w:r>
      <w:proofErr w:type="spellEnd"/>
      <w:r w:rsidR="001966DF">
        <w:rPr>
          <w:rFonts w:ascii="Arial Narrow" w:hAnsi="Arial Narrow"/>
          <w:sz w:val="24"/>
          <w:szCs w:val="24"/>
        </w:rPr>
        <w:t xml:space="preserve"> a organização dos bancários em torno de seus interesses</w:t>
      </w:r>
      <w:r w:rsidR="00214D1F">
        <w:rPr>
          <w:rFonts w:ascii="Arial Narrow" w:hAnsi="Arial Narrow"/>
          <w:sz w:val="24"/>
          <w:szCs w:val="24"/>
        </w:rPr>
        <w:t>. A justificativa dos sindicalistas governistas para tal acordo é que</w:t>
      </w:r>
      <w:bookmarkStart w:id="0" w:name="_GoBack"/>
      <w:bookmarkEnd w:id="0"/>
      <w:r w:rsidR="00214D1F">
        <w:rPr>
          <w:rFonts w:ascii="Arial Narrow" w:hAnsi="Arial Narrow"/>
          <w:sz w:val="24"/>
          <w:szCs w:val="24"/>
        </w:rPr>
        <w:t xml:space="preserve"> </w:t>
      </w:r>
      <w:r w:rsidR="00214D1F" w:rsidRPr="00214D1F">
        <w:rPr>
          <w:rFonts w:ascii="Arial Narrow" w:hAnsi="Arial Narrow"/>
          <w:i/>
          <w:sz w:val="24"/>
          <w:szCs w:val="24"/>
        </w:rPr>
        <w:t>“</w:t>
      </w:r>
      <w:r w:rsidR="00214D1F" w:rsidRPr="00214D1F">
        <w:rPr>
          <w:rFonts w:ascii="Arial Narrow" w:hAnsi="Arial Narrow"/>
          <w:i/>
          <w:sz w:val="24"/>
          <w:szCs w:val="24"/>
          <w:shd w:val="clear" w:color="auto" w:fill="F8F8F8"/>
        </w:rPr>
        <w:t>O período de validade por dois anos dará mais tranquilidade a todos”</w:t>
      </w:r>
      <w:proofErr w:type="gramStart"/>
      <w:r w:rsidR="00214D1F">
        <w:rPr>
          <w:rFonts w:ascii="Arial Narrow" w:hAnsi="Arial Narrow"/>
          <w:i/>
          <w:sz w:val="24"/>
          <w:szCs w:val="24"/>
          <w:shd w:val="clear" w:color="auto" w:fill="F8F8F8"/>
        </w:rPr>
        <w:t>....</w:t>
      </w:r>
      <w:proofErr w:type="gramEnd"/>
      <w:r w:rsidR="00214D1F">
        <w:rPr>
          <w:rFonts w:ascii="Arial Narrow" w:hAnsi="Arial Narrow"/>
          <w:sz w:val="24"/>
          <w:szCs w:val="24"/>
          <w:shd w:val="clear" w:color="auto" w:fill="F8F8F8"/>
        </w:rPr>
        <w:t>só se for para os banqueiros, aliados do governo.</w:t>
      </w:r>
    </w:p>
    <w:p w:rsidR="00691182" w:rsidRDefault="00691182" w:rsidP="004F37EC">
      <w:pPr>
        <w:jc w:val="both"/>
        <w:rPr>
          <w:rFonts w:ascii="Arial Narrow" w:hAnsi="Arial Narrow"/>
          <w:b/>
          <w:sz w:val="24"/>
          <w:szCs w:val="24"/>
        </w:rPr>
      </w:pPr>
    </w:p>
    <w:p w:rsidR="00691182" w:rsidRPr="00691182" w:rsidRDefault="00691182" w:rsidP="004F37EC">
      <w:pPr>
        <w:jc w:val="both"/>
        <w:rPr>
          <w:rFonts w:ascii="Arial Narrow" w:hAnsi="Arial Narrow"/>
          <w:b/>
          <w:sz w:val="24"/>
          <w:szCs w:val="24"/>
        </w:rPr>
      </w:pPr>
    </w:p>
    <w:sectPr w:rsidR="00691182" w:rsidRPr="00691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0E9F"/>
    <w:multiLevelType w:val="hybridMultilevel"/>
    <w:tmpl w:val="2514D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24"/>
    <w:rsid w:val="00032E44"/>
    <w:rsid w:val="001966DF"/>
    <w:rsid w:val="00214D1F"/>
    <w:rsid w:val="004F37EC"/>
    <w:rsid w:val="00515343"/>
    <w:rsid w:val="00691182"/>
    <w:rsid w:val="00993A24"/>
    <w:rsid w:val="00D32665"/>
    <w:rsid w:val="00D6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3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</dc:creator>
  <cp:keywords/>
  <dc:description/>
  <cp:lastModifiedBy>Márcio</cp:lastModifiedBy>
  <cp:revision>3</cp:revision>
  <dcterms:created xsi:type="dcterms:W3CDTF">2012-06-29T03:42:00Z</dcterms:created>
  <dcterms:modified xsi:type="dcterms:W3CDTF">2012-06-29T04:35:00Z</dcterms:modified>
</cp:coreProperties>
</file>