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A99" w:rsidRPr="00BF7199" w:rsidRDefault="004806CB" w:rsidP="00E90A99">
      <w:pPr>
        <w:pStyle w:val="Heading1"/>
        <w:jc w:val="center"/>
        <w:rPr>
          <w:sz w:val="48"/>
          <w:lang w:val="en-GB"/>
        </w:rPr>
      </w:pPr>
      <w:r>
        <w:rPr>
          <w:noProof/>
          <w:sz w:val="48"/>
          <w:lang w:val="en-GB" w:eastAsia="en-GB"/>
        </w:rPr>
        <w:drawing>
          <wp:anchor distT="0" distB="0" distL="114300" distR="114300" simplePos="0" relativeHeight="251662336" behindDoc="1" locked="0" layoutInCell="1" allowOverlap="1">
            <wp:simplePos x="0" y="0"/>
            <wp:positionH relativeFrom="column">
              <wp:posOffset>400050</wp:posOffset>
            </wp:positionH>
            <wp:positionV relativeFrom="paragraph">
              <wp:posOffset>9525</wp:posOffset>
            </wp:positionV>
            <wp:extent cx="933450" cy="923925"/>
            <wp:effectExtent l="19050" t="0" r="0" b="0"/>
            <wp:wrapNone/>
            <wp:docPr id="48" name="Picture 48" descr="https://lists.aktivix.org/pipermail/ssc/attachments/20120226/22289e6b/attach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lists.aktivix.org/pipermail/ssc/attachments/20120226/22289e6b/attachment.png"/>
                    <pic:cNvPicPr>
                      <a:picLocks noChangeAspect="1" noChangeArrowheads="1"/>
                    </pic:cNvPicPr>
                  </pic:nvPicPr>
                  <pic:blipFill>
                    <a:blip r:embed="rId6" cstate="print"/>
                    <a:srcRect/>
                    <a:stretch>
                      <a:fillRect/>
                    </a:stretch>
                  </pic:blipFill>
                  <pic:spPr bwMode="auto">
                    <a:xfrm>
                      <a:off x="0" y="0"/>
                      <a:ext cx="933450" cy="923925"/>
                    </a:xfrm>
                    <a:prstGeom prst="rect">
                      <a:avLst/>
                    </a:prstGeom>
                    <a:noFill/>
                  </pic:spPr>
                </pic:pic>
              </a:graphicData>
            </a:graphic>
          </wp:anchor>
        </w:drawing>
      </w:r>
      <w:r w:rsidR="00CC5427">
        <w:rPr>
          <w:sz w:val="48"/>
          <w:lang w:val="en-GB"/>
        </w:rPr>
        <w:t xml:space="preserve">       </w:t>
      </w:r>
      <w:r w:rsidR="00E90A99" w:rsidRPr="00BF7199">
        <w:rPr>
          <w:sz w:val="48"/>
          <w:lang w:val="en-GB"/>
        </w:rPr>
        <w:t>Social Science and Everyday Life</w:t>
      </w:r>
    </w:p>
    <w:p w:rsidR="00CD36A6" w:rsidRDefault="00CD36A6">
      <w:pPr>
        <w:rPr>
          <w:lang w:val="en-GB"/>
        </w:rPr>
      </w:pPr>
    </w:p>
    <w:p w:rsidR="00E90A99" w:rsidRPr="00E90A99" w:rsidRDefault="00CC5427" w:rsidP="00E90A99">
      <w:pPr>
        <w:pStyle w:val="Heading1"/>
        <w:jc w:val="center"/>
        <w:rPr>
          <w:sz w:val="32"/>
          <w:szCs w:val="32"/>
          <w:lang w:val="en-GB"/>
        </w:rPr>
      </w:pPr>
      <w:r>
        <w:rPr>
          <w:sz w:val="32"/>
          <w:szCs w:val="32"/>
          <w:lang w:val="en-GB"/>
        </w:rPr>
        <w:t xml:space="preserve">       </w:t>
      </w:r>
      <w:r w:rsidR="00E90A99" w:rsidRPr="00E90A99">
        <w:rPr>
          <w:sz w:val="32"/>
          <w:szCs w:val="32"/>
          <w:lang w:val="en-GB"/>
        </w:rPr>
        <w:t>Saturday, 21 April 2012</w:t>
      </w:r>
    </w:p>
    <w:p w:rsidR="00CD36A6" w:rsidRDefault="00CD36A6">
      <w:pPr>
        <w:rPr>
          <w:b/>
          <w:lang w:val="en-GB"/>
        </w:rPr>
      </w:pPr>
    </w:p>
    <w:p w:rsidR="00CD36A6" w:rsidRDefault="00CD36A6">
      <w:pPr>
        <w:rPr>
          <w:lang w:val="en-GB"/>
        </w:rPr>
      </w:pPr>
    </w:p>
    <w:p w:rsidR="00BF7199" w:rsidRPr="00E90A99" w:rsidRDefault="00CC5427" w:rsidP="00E90A99">
      <w:pPr>
        <w:pStyle w:val="Heading2"/>
        <w:jc w:val="center"/>
        <w:rPr>
          <w:rStyle w:val="Heading2Char"/>
          <w:sz w:val="28"/>
          <w:szCs w:val="28"/>
          <w:lang w:val="en-GB"/>
        </w:rPr>
      </w:pPr>
      <w:r>
        <w:rPr>
          <w:rStyle w:val="Heading2Char"/>
          <w:sz w:val="28"/>
          <w:szCs w:val="28"/>
          <w:lang w:val="en-GB"/>
        </w:rPr>
        <w:t xml:space="preserve">       </w:t>
      </w:r>
      <w:r w:rsidR="00E90A99">
        <w:rPr>
          <w:rStyle w:val="Heading2Char"/>
          <w:sz w:val="28"/>
          <w:szCs w:val="28"/>
          <w:lang w:val="en-GB"/>
        </w:rPr>
        <w:t>Schedule of activities</w:t>
      </w:r>
    </w:p>
    <w:p w:rsidR="00BF7199" w:rsidRDefault="00BF7199">
      <w:pPr>
        <w:pStyle w:val="Heading2"/>
        <w:rPr>
          <w:rStyle w:val="Heading2Char"/>
          <w:lang w:val="en-GB"/>
        </w:rPr>
      </w:pPr>
    </w:p>
    <w:p w:rsidR="00BF7199" w:rsidRDefault="00BF7199">
      <w:pPr>
        <w:pStyle w:val="Heading2"/>
        <w:rPr>
          <w:rStyle w:val="Heading2Char"/>
          <w:lang w:val="en-GB"/>
        </w:rPr>
      </w:pPr>
    </w:p>
    <w:tbl>
      <w:tblPr>
        <w:tblW w:w="9540" w:type="dxa"/>
        <w:jc w:val="center"/>
        <w:tblInd w:w="-425" w:type="dxa"/>
        <w:tblBorders>
          <w:top w:val="single" w:sz="6" w:space="0" w:color="808080"/>
          <w:left w:val="single" w:sz="4" w:space="0" w:color="808080"/>
          <w:bottom w:val="single" w:sz="6" w:space="0" w:color="808080"/>
          <w:right w:val="single" w:sz="4" w:space="0" w:color="808080"/>
          <w:insideH w:val="single" w:sz="6" w:space="0" w:color="808080"/>
          <w:insideV w:val="single" w:sz="6" w:space="0" w:color="808080"/>
        </w:tblBorders>
        <w:shd w:val="clear" w:color="auto" w:fill="000000" w:themeFill="text1"/>
        <w:tblCellMar>
          <w:top w:w="72" w:type="dxa"/>
          <w:left w:w="115" w:type="dxa"/>
          <w:bottom w:w="72" w:type="dxa"/>
          <w:right w:w="115" w:type="dxa"/>
        </w:tblCellMar>
        <w:tblLook w:val="01E0"/>
      </w:tblPr>
      <w:tblGrid>
        <w:gridCol w:w="1958"/>
        <w:gridCol w:w="2076"/>
        <w:gridCol w:w="1985"/>
        <w:gridCol w:w="1843"/>
        <w:gridCol w:w="1678"/>
      </w:tblGrid>
      <w:tr w:rsidR="005D52BB" w:rsidRPr="00E90A99" w:rsidTr="00E575F2">
        <w:trPr>
          <w:cantSplit/>
          <w:jc w:val="center"/>
        </w:trPr>
        <w:tc>
          <w:tcPr>
            <w:tcW w:w="1958" w:type="dxa"/>
            <w:shd w:val="clear" w:color="auto" w:fill="FFFFFF" w:themeFill="background1"/>
            <w:vAlign w:val="center"/>
          </w:tcPr>
          <w:p w:rsidR="005D52BB" w:rsidRPr="00E90A99" w:rsidRDefault="005D52BB" w:rsidP="00E575F2">
            <w:pPr>
              <w:rPr>
                <w:b/>
                <w:sz w:val="20"/>
                <w:szCs w:val="20"/>
                <w:lang w:val="en-GB"/>
              </w:rPr>
            </w:pPr>
            <w:r>
              <w:rPr>
                <w:b/>
                <w:sz w:val="20"/>
                <w:szCs w:val="20"/>
                <w:lang w:val="en-GB"/>
              </w:rPr>
              <w:t>2:00 – 2:30</w:t>
            </w:r>
          </w:p>
        </w:tc>
        <w:tc>
          <w:tcPr>
            <w:tcW w:w="7582" w:type="dxa"/>
            <w:gridSpan w:val="4"/>
            <w:shd w:val="clear" w:color="auto" w:fill="FFFFFF" w:themeFill="background1"/>
            <w:vAlign w:val="center"/>
          </w:tcPr>
          <w:p w:rsidR="005D52BB" w:rsidRPr="005D52BB" w:rsidRDefault="005D52BB" w:rsidP="004806CB">
            <w:pPr>
              <w:pStyle w:val="Presentation"/>
              <w:rPr>
                <w:sz w:val="20"/>
                <w:lang w:val="en-GB"/>
              </w:rPr>
            </w:pPr>
            <w:r w:rsidRPr="005D52BB">
              <w:rPr>
                <w:sz w:val="20"/>
                <w:lang w:val="en-GB"/>
              </w:rPr>
              <w:t>Welcome and meet the collective</w:t>
            </w:r>
          </w:p>
        </w:tc>
      </w:tr>
      <w:tr w:rsidR="005D52BB" w:rsidRPr="00E90A99" w:rsidTr="005D52BB">
        <w:trPr>
          <w:cantSplit/>
          <w:jc w:val="center"/>
        </w:trPr>
        <w:tc>
          <w:tcPr>
            <w:tcW w:w="1958" w:type="dxa"/>
            <w:shd w:val="clear" w:color="auto" w:fill="FFFFFF" w:themeFill="background1"/>
            <w:vAlign w:val="center"/>
          </w:tcPr>
          <w:p w:rsidR="005D52BB" w:rsidRPr="00E90A99" w:rsidRDefault="005D52BB" w:rsidP="005D52BB">
            <w:pPr>
              <w:rPr>
                <w:b/>
                <w:sz w:val="20"/>
                <w:szCs w:val="20"/>
                <w:lang w:val="en-GB"/>
              </w:rPr>
            </w:pPr>
            <w:r w:rsidRPr="005D52BB">
              <w:rPr>
                <w:b/>
                <w:color w:val="4F6228" w:themeColor="accent3" w:themeShade="80"/>
                <w:sz w:val="20"/>
                <w:szCs w:val="20"/>
                <w:lang w:val="en-GB"/>
              </w:rPr>
              <w:t>S</w:t>
            </w:r>
            <w:r w:rsidRPr="005D52BB">
              <w:rPr>
                <w:b/>
                <w:color w:val="5F497A" w:themeColor="accent4" w:themeShade="BF"/>
                <w:sz w:val="20"/>
                <w:szCs w:val="20"/>
                <w:lang w:val="en-GB"/>
              </w:rPr>
              <w:t>P</w:t>
            </w:r>
            <w:r w:rsidRPr="005D52BB">
              <w:rPr>
                <w:b/>
                <w:color w:val="365F91" w:themeColor="accent1" w:themeShade="BF"/>
                <w:sz w:val="20"/>
                <w:szCs w:val="20"/>
                <w:lang w:val="en-GB"/>
              </w:rPr>
              <w:t>A</w:t>
            </w:r>
            <w:r w:rsidRPr="005D52BB">
              <w:rPr>
                <w:b/>
                <w:color w:val="948A54" w:themeColor="background2" w:themeShade="80"/>
                <w:sz w:val="20"/>
                <w:szCs w:val="20"/>
                <w:lang w:val="en-GB"/>
              </w:rPr>
              <w:t>C</w:t>
            </w:r>
            <w:r w:rsidRPr="005D52BB">
              <w:rPr>
                <w:b/>
                <w:color w:val="4F6228" w:themeColor="accent3" w:themeShade="80"/>
                <w:sz w:val="20"/>
                <w:szCs w:val="20"/>
                <w:lang w:val="en-GB"/>
              </w:rPr>
              <w:t>E</w:t>
            </w:r>
            <w:r w:rsidRPr="005D52BB">
              <w:rPr>
                <w:b/>
                <w:color w:val="5F497A" w:themeColor="accent4" w:themeShade="BF"/>
                <w:sz w:val="20"/>
                <w:szCs w:val="20"/>
                <w:lang w:val="en-GB"/>
              </w:rPr>
              <w:t>S</w:t>
            </w:r>
          </w:p>
        </w:tc>
        <w:tc>
          <w:tcPr>
            <w:tcW w:w="2076" w:type="dxa"/>
            <w:shd w:val="clear" w:color="auto" w:fill="FFFFFF" w:themeFill="background1"/>
            <w:vAlign w:val="center"/>
          </w:tcPr>
          <w:p w:rsidR="005D52BB" w:rsidRPr="00CC5427" w:rsidRDefault="005D52BB">
            <w:pPr>
              <w:pStyle w:val="Presentation"/>
              <w:rPr>
                <w:color w:val="4F6228" w:themeColor="accent3" w:themeShade="80"/>
                <w:sz w:val="20"/>
                <w:lang w:val="en-GB"/>
              </w:rPr>
            </w:pPr>
            <w:r>
              <w:rPr>
                <w:color w:val="4F6228" w:themeColor="accent3" w:themeShade="80"/>
                <w:sz w:val="20"/>
                <w:lang w:val="en-GB"/>
              </w:rPr>
              <w:t xml:space="preserve">The </w:t>
            </w:r>
            <w:r w:rsidRPr="00CC5427">
              <w:rPr>
                <w:color w:val="4F6228" w:themeColor="accent3" w:themeShade="80"/>
                <w:sz w:val="20"/>
                <w:lang w:val="en-GB"/>
              </w:rPr>
              <w:t>Collection auditorium</w:t>
            </w:r>
          </w:p>
        </w:tc>
        <w:tc>
          <w:tcPr>
            <w:tcW w:w="1985" w:type="dxa"/>
            <w:shd w:val="clear" w:color="auto" w:fill="FFFFFF" w:themeFill="background1"/>
            <w:vAlign w:val="center"/>
          </w:tcPr>
          <w:p w:rsidR="005D52BB" w:rsidRPr="00CC5427" w:rsidRDefault="005D52BB">
            <w:pPr>
              <w:pStyle w:val="Presentation"/>
              <w:rPr>
                <w:color w:val="5F497A" w:themeColor="accent4" w:themeShade="BF"/>
                <w:sz w:val="20"/>
                <w:lang w:val="en-GB"/>
              </w:rPr>
            </w:pPr>
            <w:r>
              <w:rPr>
                <w:color w:val="5F497A" w:themeColor="accent4" w:themeShade="BF"/>
                <w:sz w:val="20"/>
                <w:lang w:val="en-GB"/>
              </w:rPr>
              <w:t xml:space="preserve">The </w:t>
            </w:r>
            <w:r w:rsidRPr="00CC5427">
              <w:rPr>
                <w:color w:val="5F497A" w:themeColor="accent4" w:themeShade="BF"/>
                <w:sz w:val="20"/>
                <w:lang w:val="en-GB"/>
              </w:rPr>
              <w:t>Collection classroom</w:t>
            </w:r>
          </w:p>
        </w:tc>
        <w:tc>
          <w:tcPr>
            <w:tcW w:w="1843" w:type="dxa"/>
            <w:shd w:val="clear" w:color="auto" w:fill="FFFFFF" w:themeFill="background1"/>
            <w:vAlign w:val="center"/>
          </w:tcPr>
          <w:p w:rsidR="005D52BB" w:rsidRPr="00CC5427" w:rsidRDefault="005D52BB">
            <w:pPr>
              <w:pStyle w:val="Presentation"/>
              <w:rPr>
                <w:color w:val="244061" w:themeColor="accent1" w:themeShade="80"/>
                <w:sz w:val="20"/>
                <w:lang w:val="en-GB"/>
              </w:rPr>
            </w:pPr>
            <w:r w:rsidRPr="00CC5427">
              <w:rPr>
                <w:color w:val="244061" w:themeColor="accent1" w:themeShade="80"/>
                <w:sz w:val="20"/>
                <w:lang w:val="en-GB"/>
              </w:rPr>
              <w:t>Usher Gallery classroom</w:t>
            </w:r>
          </w:p>
        </w:tc>
        <w:tc>
          <w:tcPr>
            <w:tcW w:w="1678" w:type="dxa"/>
            <w:shd w:val="clear" w:color="auto" w:fill="FFFFFF" w:themeFill="background1"/>
            <w:vAlign w:val="center"/>
          </w:tcPr>
          <w:p w:rsidR="005D52BB" w:rsidRPr="00CC5427" w:rsidRDefault="005D52BB">
            <w:pPr>
              <w:pStyle w:val="Presentation"/>
              <w:rPr>
                <w:color w:val="4A442A" w:themeColor="background2" w:themeShade="40"/>
                <w:sz w:val="20"/>
                <w:lang w:val="en-GB"/>
              </w:rPr>
            </w:pPr>
            <w:r>
              <w:rPr>
                <w:color w:val="4A442A" w:themeColor="background2" w:themeShade="40"/>
                <w:sz w:val="20"/>
                <w:lang w:val="en-GB"/>
              </w:rPr>
              <w:t xml:space="preserve">The </w:t>
            </w:r>
            <w:r w:rsidRPr="00CC5427">
              <w:rPr>
                <w:color w:val="4A442A" w:themeColor="background2" w:themeShade="40"/>
                <w:sz w:val="20"/>
                <w:lang w:val="en-GB"/>
              </w:rPr>
              <w:t>Collection foyer</w:t>
            </w:r>
          </w:p>
        </w:tc>
      </w:tr>
      <w:tr w:rsidR="005D52BB" w:rsidRPr="00E90A99" w:rsidTr="005D52BB">
        <w:trPr>
          <w:cantSplit/>
          <w:jc w:val="center"/>
        </w:trPr>
        <w:tc>
          <w:tcPr>
            <w:tcW w:w="1958" w:type="dxa"/>
            <w:shd w:val="clear" w:color="auto" w:fill="FFFFFF" w:themeFill="background1"/>
            <w:vAlign w:val="center"/>
          </w:tcPr>
          <w:p w:rsidR="005D52BB" w:rsidRPr="00E90A99" w:rsidRDefault="005D52BB" w:rsidP="00CC5427">
            <w:pPr>
              <w:rPr>
                <w:b/>
                <w:sz w:val="20"/>
                <w:szCs w:val="20"/>
                <w:lang w:val="en-GB"/>
              </w:rPr>
            </w:pPr>
            <w:r>
              <w:rPr>
                <w:b/>
                <w:sz w:val="20"/>
                <w:szCs w:val="20"/>
                <w:lang w:val="en-GB"/>
              </w:rPr>
              <w:t>2:30 –3:30</w:t>
            </w:r>
          </w:p>
        </w:tc>
        <w:tc>
          <w:tcPr>
            <w:tcW w:w="2076" w:type="dxa"/>
            <w:shd w:val="clear" w:color="auto" w:fill="4F6228" w:themeFill="accent3" w:themeFillShade="80"/>
            <w:vAlign w:val="center"/>
          </w:tcPr>
          <w:p w:rsidR="005D52BB" w:rsidRPr="00C65D60" w:rsidRDefault="005D52BB" w:rsidP="00C65D60">
            <w:pPr>
              <w:pStyle w:val="Presentation"/>
              <w:rPr>
                <w:color w:val="FFFFFF" w:themeColor="background1"/>
                <w:sz w:val="20"/>
                <w:lang w:val="en-GB"/>
              </w:rPr>
            </w:pPr>
            <w:r>
              <w:rPr>
                <w:color w:val="FFFFFF" w:themeColor="background1"/>
                <w:sz w:val="20"/>
                <w:lang w:val="en-GB"/>
              </w:rPr>
              <w:t>What is the Social Science Centre?</w:t>
            </w:r>
          </w:p>
        </w:tc>
        <w:tc>
          <w:tcPr>
            <w:tcW w:w="1985" w:type="dxa"/>
            <w:shd w:val="clear" w:color="auto" w:fill="5F497A" w:themeFill="accent4" w:themeFillShade="BF"/>
            <w:vAlign w:val="center"/>
          </w:tcPr>
          <w:p w:rsidR="005D52BB" w:rsidRPr="00CC5427" w:rsidRDefault="005D52BB" w:rsidP="00C65D60">
            <w:pPr>
              <w:pStyle w:val="Presentation"/>
              <w:rPr>
                <w:color w:val="FFFFFF" w:themeColor="background1"/>
                <w:sz w:val="20"/>
                <w:lang w:val="en-GB"/>
              </w:rPr>
            </w:pPr>
            <w:r w:rsidRPr="00CC5427">
              <w:rPr>
                <w:color w:val="FFFFFF" w:themeColor="background1"/>
                <w:sz w:val="20"/>
                <w:lang w:val="en-GB"/>
              </w:rPr>
              <w:t>[</w:t>
            </w:r>
            <w:r w:rsidRPr="00CC5427">
              <w:rPr>
                <w:color w:val="FFFFFF" w:themeColor="background1"/>
                <w:sz w:val="20"/>
                <w:shd w:val="clear" w:color="auto" w:fill="5F497A" w:themeFill="accent4" w:themeFillShade="BF"/>
                <w:lang w:val="en-GB"/>
              </w:rPr>
              <w:t>Something on journalism?]</w:t>
            </w:r>
          </w:p>
        </w:tc>
        <w:tc>
          <w:tcPr>
            <w:tcW w:w="1843" w:type="dxa"/>
            <w:shd w:val="clear" w:color="auto" w:fill="365F91" w:themeFill="accent1" w:themeFillShade="BF"/>
            <w:vAlign w:val="center"/>
          </w:tcPr>
          <w:p w:rsidR="005D52BB" w:rsidRPr="00CC5427" w:rsidRDefault="005D52BB">
            <w:pPr>
              <w:pStyle w:val="Presentation"/>
              <w:rPr>
                <w:color w:val="FFFFFF" w:themeColor="background1"/>
                <w:sz w:val="20"/>
                <w:lang w:val="en-GB"/>
              </w:rPr>
            </w:pPr>
            <w:r w:rsidRPr="00CC5427">
              <w:rPr>
                <w:color w:val="FFFFFF" w:themeColor="background1"/>
                <w:sz w:val="20"/>
                <w:lang w:val="en-GB"/>
              </w:rPr>
              <w:t>Socially Engaged Education</w:t>
            </w:r>
          </w:p>
        </w:tc>
        <w:tc>
          <w:tcPr>
            <w:tcW w:w="1678" w:type="dxa"/>
            <w:shd w:val="clear" w:color="auto" w:fill="948A54" w:themeFill="background2" w:themeFillShade="80"/>
            <w:vAlign w:val="center"/>
          </w:tcPr>
          <w:p w:rsidR="005D52BB" w:rsidRPr="00C65D60" w:rsidRDefault="005D52BB">
            <w:pPr>
              <w:pStyle w:val="Presentation"/>
              <w:rPr>
                <w:color w:val="FFFFFF" w:themeColor="background1"/>
                <w:sz w:val="20"/>
                <w:lang w:val="en-GB"/>
              </w:rPr>
            </w:pPr>
            <w:r>
              <w:rPr>
                <w:color w:val="FFFFFF" w:themeColor="background1"/>
                <w:sz w:val="20"/>
                <w:lang w:val="en-GB"/>
              </w:rPr>
              <w:t xml:space="preserve">Curriculum Corner </w:t>
            </w:r>
          </w:p>
        </w:tc>
      </w:tr>
      <w:tr w:rsidR="005D52BB" w:rsidRPr="00E90A99" w:rsidTr="00E034C6">
        <w:trPr>
          <w:cantSplit/>
          <w:jc w:val="center"/>
        </w:trPr>
        <w:tc>
          <w:tcPr>
            <w:tcW w:w="1958" w:type="dxa"/>
            <w:shd w:val="clear" w:color="auto" w:fill="FFFFFF" w:themeFill="background1"/>
            <w:vAlign w:val="center"/>
          </w:tcPr>
          <w:p w:rsidR="005D52BB" w:rsidRPr="00E90A99" w:rsidRDefault="005D52BB" w:rsidP="00E034C6">
            <w:pPr>
              <w:rPr>
                <w:b/>
                <w:sz w:val="20"/>
                <w:szCs w:val="20"/>
                <w:lang w:val="en-GB"/>
              </w:rPr>
            </w:pPr>
            <w:r>
              <w:rPr>
                <w:b/>
                <w:sz w:val="20"/>
                <w:szCs w:val="20"/>
                <w:lang w:val="en-GB"/>
              </w:rPr>
              <w:t>3:30 – 4:00</w:t>
            </w:r>
          </w:p>
        </w:tc>
        <w:tc>
          <w:tcPr>
            <w:tcW w:w="7582" w:type="dxa"/>
            <w:gridSpan w:val="4"/>
            <w:shd w:val="clear" w:color="auto" w:fill="FFFFFF" w:themeFill="background1"/>
            <w:vAlign w:val="center"/>
          </w:tcPr>
          <w:p w:rsidR="005D52BB" w:rsidRPr="00E90A99" w:rsidRDefault="005D52BB" w:rsidP="004806CB">
            <w:pPr>
              <w:pStyle w:val="Session"/>
              <w:jc w:val="left"/>
              <w:rPr>
                <w:b/>
                <w:sz w:val="20"/>
                <w:szCs w:val="20"/>
                <w:lang w:val="en-GB"/>
              </w:rPr>
            </w:pPr>
            <w:r w:rsidRPr="00E90A99">
              <w:rPr>
                <w:b/>
                <w:sz w:val="20"/>
                <w:szCs w:val="20"/>
                <w:lang w:val="en-GB"/>
              </w:rPr>
              <w:t>Break for tea and biscuits</w:t>
            </w:r>
          </w:p>
        </w:tc>
      </w:tr>
      <w:tr w:rsidR="005D52BB" w:rsidRPr="00E90A99" w:rsidTr="005D52BB">
        <w:trPr>
          <w:cantSplit/>
          <w:jc w:val="center"/>
        </w:trPr>
        <w:tc>
          <w:tcPr>
            <w:tcW w:w="1958" w:type="dxa"/>
            <w:shd w:val="clear" w:color="auto" w:fill="FFFFFF" w:themeFill="background1"/>
            <w:vAlign w:val="center"/>
          </w:tcPr>
          <w:p w:rsidR="005D52BB" w:rsidRPr="00E90A99" w:rsidRDefault="005D52BB" w:rsidP="00CC5427">
            <w:pPr>
              <w:rPr>
                <w:b/>
                <w:sz w:val="20"/>
                <w:szCs w:val="20"/>
                <w:lang w:val="en-GB"/>
              </w:rPr>
            </w:pPr>
            <w:r>
              <w:rPr>
                <w:b/>
                <w:sz w:val="20"/>
                <w:szCs w:val="20"/>
                <w:lang w:val="en-GB"/>
              </w:rPr>
              <w:t>4:00 – 5:00</w:t>
            </w:r>
          </w:p>
        </w:tc>
        <w:tc>
          <w:tcPr>
            <w:tcW w:w="2076" w:type="dxa"/>
            <w:shd w:val="clear" w:color="auto" w:fill="4F6228" w:themeFill="accent3" w:themeFillShade="80"/>
            <w:vAlign w:val="center"/>
          </w:tcPr>
          <w:p w:rsidR="005D52BB" w:rsidRPr="00E90A99" w:rsidRDefault="005D52BB">
            <w:pPr>
              <w:pStyle w:val="Presentation"/>
              <w:rPr>
                <w:sz w:val="20"/>
                <w:lang w:val="en-GB"/>
              </w:rPr>
            </w:pPr>
            <w:r>
              <w:rPr>
                <w:color w:val="FFFFFF" w:themeColor="background1"/>
                <w:sz w:val="20"/>
                <w:lang w:val="en-GB"/>
              </w:rPr>
              <w:t>What is the Social Science Centre?</w:t>
            </w:r>
          </w:p>
        </w:tc>
        <w:tc>
          <w:tcPr>
            <w:tcW w:w="1985" w:type="dxa"/>
            <w:shd w:val="clear" w:color="auto" w:fill="5F497A" w:themeFill="accent4" w:themeFillShade="BF"/>
            <w:vAlign w:val="center"/>
          </w:tcPr>
          <w:p w:rsidR="005D52BB" w:rsidRPr="00CC5427" w:rsidRDefault="005D52BB">
            <w:pPr>
              <w:pStyle w:val="Presentation"/>
              <w:rPr>
                <w:color w:val="FFFFFF" w:themeColor="background1"/>
                <w:sz w:val="20"/>
                <w:lang w:val="en-GB"/>
              </w:rPr>
            </w:pPr>
            <w:r w:rsidRPr="00CC5427">
              <w:rPr>
                <w:color w:val="FFFFFF" w:themeColor="background1"/>
                <w:sz w:val="20"/>
                <w:lang w:val="en-GB"/>
              </w:rPr>
              <w:t>The Quest for Truth</w:t>
            </w:r>
          </w:p>
        </w:tc>
        <w:tc>
          <w:tcPr>
            <w:tcW w:w="1843" w:type="dxa"/>
            <w:shd w:val="clear" w:color="auto" w:fill="365F91" w:themeFill="accent1" w:themeFillShade="BF"/>
            <w:vAlign w:val="center"/>
          </w:tcPr>
          <w:p w:rsidR="005D52BB" w:rsidRPr="00CC5427" w:rsidRDefault="005D52BB" w:rsidP="00CC5427">
            <w:pPr>
              <w:pStyle w:val="Presentation"/>
              <w:rPr>
                <w:color w:val="FFFFFF" w:themeColor="background1"/>
                <w:sz w:val="20"/>
                <w:lang w:val="en-GB"/>
              </w:rPr>
            </w:pPr>
            <w:r w:rsidRPr="00CC5427">
              <w:rPr>
                <w:color w:val="FFFFFF" w:themeColor="background1"/>
                <w:sz w:val="20"/>
                <w:lang w:val="en-GB"/>
              </w:rPr>
              <w:t xml:space="preserve">Seeing Like a Sociologist </w:t>
            </w:r>
          </w:p>
        </w:tc>
        <w:tc>
          <w:tcPr>
            <w:tcW w:w="1678" w:type="dxa"/>
            <w:shd w:val="clear" w:color="auto" w:fill="948A54" w:themeFill="background2" w:themeFillShade="80"/>
            <w:vAlign w:val="center"/>
          </w:tcPr>
          <w:p w:rsidR="005D52BB" w:rsidRPr="00C65D60" w:rsidRDefault="005D52BB">
            <w:pPr>
              <w:pStyle w:val="Presentation"/>
              <w:rPr>
                <w:color w:val="FFFFFF" w:themeColor="background1"/>
                <w:sz w:val="20"/>
                <w:lang w:val="en-GB"/>
              </w:rPr>
            </w:pPr>
            <w:r w:rsidRPr="00C65D60">
              <w:rPr>
                <w:color w:val="FFFFFF" w:themeColor="background1"/>
                <w:sz w:val="20"/>
                <w:lang w:val="en-GB"/>
              </w:rPr>
              <w:t>Curriculum Corner</w:t>
            </w:r>
          </w:p>
        </w:tc>
      </w:tr>
      <w:tr w:rsidR="005D52BB" w:rsidRPr="00E90A99" w:rsidTr="005D52BB">
        <w:trPr>
          <w:cantSplit/>
          <w:jc w:val="center"/>
        </w:trPr>
        <w:tc>
          <w:tcPr>
            <w:tcW w:w="1958" w:type="dxa"/>
            <w:shd w:val="clear" w:color="auto" w:fill="FFFFFF" w:themeFill="background1"/>
            <w:vAlign w:val="center"/>
          </w:tcPr>
          <w:p w:rsidR="005D52BB" w:rsidRDefault="005D52BB" w:rsidP="00CC5427">
            <w:pPr>
              <w:rPr>
                <w:b/>
                <w:sz w:val="20"/>
                <w:szCs w:val="20"/>
                <w:lang w:val="en-GB"/>
              </w:rPr>
            </w:pPr>
            <w:r>
              <w:rPr>
                <w:b/>
                <w:sz w:val="20"/>
                <w:szCs w:val="20"/>
                <w:lang w:val="en-GB"/>
              </w:rPr>
              <w:t>5:00 – 6:00</w:t>
            </w:r>
          </w:p>
        </w:tc>
        <w:tc>
          <w:tcPr>
            <w:tcW w:w="7582" w:type="dxa"/>
            <w:gridSpan w:val="4"/>
            <w:shd w:val="clear" w:color="auto" w:fill="FFFFFF" w:themeFill="background1"/>
            <w:vAlign w:val="center"/>
          </w:tcPr>
          <w:p w:rsidR="005D52BB" w:rsidRPr="005D52BB" w:rsidRDefault="005D52BB" w:rsidP="004806CB">
            <w:pPr>
              <w:pStyle w:val="Presentation"/>
              <w:rPr>
                <w:sz w:val="20"/>
                <w:lang w:val="en-GB"/>
              </w:rPr>
            </w:pPr>
            <w:r w:rsidRPr="005D52BB">
              <w:rPr>
                <w:sz w:val="20"/>
                <w:lang w:val="en-GB"/>
              </w:rPr>
              <w:t>Closing</w:t>
            </w:r>
            <w:r>
              <w:rPr>
                <w:sz w:val="20"/>
                <w:lang w:val="en-GB"/>
              </w:rPr>
              <w:t xml:space="preserve"> session and looking forward </w:t>
            </w:r>
            <w:r w:rsidRPr="005D52BB">
              <w:rPr>
                <w:color w:val="4F6228" w:themeColor="accent3" w:themeShade="80"/>
                <w:sz w:val="20"/>
                <w:lang w:val="en-GB"/>
              </w:rPr>
              <w:t>(Collection auditorium)</w:t>
            </w:r>
          </w:p>
        </w:tc>
      </w:tr>
      <w:tr w:rsidR="005D52BB" w:rsidRPr="00E90A99" w:rsidTr="00515CA3">
        <w:trPr>
          <w:cantSplit/>
          <w:jc w:val="center"/>
        </w:trPr>
        <w:tc>
          <w:tcPr>
            <w:tcW w:w="9540" w:type="dxa"/>
            <w:gridSpan w:val="5"/>
            <w:shd w:val="clear" w:color="auto" w:fill="FFFFFF" w:themeFill="background1"/>
            <w:vAlign w:val="center"/>
          </w:tcPr>
          <w:p w:rsidR="005D52BB" w:rsidRPr="005D52BB" w:rsidRDefault="005D52BB" w:rsidP="005D52BB">
            <w:pPr>
              <w:pStyle w:val="Presentation"/>
              <w:jc w:val="center"/>
              <w:rPr>
                <w:sz w:val="20"/>
                <w:lang w:val="en-GB"/>
              </w:rPr>
            </w:pPr>
          </w:p>
        </w:tc>
      </w:tr>
      <w:tr w:rsidR="005D52BB" w:rsidRPr="00E90A99" w:rsidTr="005D52BB">
        <w:trPr>
          <w:cantSplit/>
          <w:jc w:val="center"/>
        </w:trPr>
        <w:tc>
          <w:tcPr>
            <w:tcW w:w="1958" w:type="dxa"/>
            <w:shd w:val="clear" w:color="auto" w:fill="FFFFFF" w:themeFill="background1"/>
            <w:vAlign w:val="center"/>
          </w:tcPr>
          <w:p w:rsidR="005D52BB" w:rsidRDefault="005D52BB" w:rsidP="00CC5427">
            <w:pPr>
              <w:rPr>
                <w:b/>
                <w:sz w:val="20"/>
                <w:szCs w:val="20"/>
                <w:lang w:val="en-GB"/>
              </w:rPr>
            </w:pPr>
            <w:r>
              <w:rPr>
                <w:b/>
                <w:sz w:val="20"/>
                <w:szCs w:val="20"/>
                <w:lang w:val="en-GB"/>
              </w:rPr>
              <w:t>6:30 – 8:30</w:t>
            </w:r>
          </w:p>
        </w:tc>
        <w:tc>
          <w:tcPr>
            <w:tcW w:w="7582" w:type="dxa"/>
            <w:gridSpan w:val="4"/>
            <w:shd w:val="clear" w:color="auto" w:fill="FFFFFF" w:themeFill="background1"/>
            <w:vAlign w:val="center"/>
          </w:tcPr>
          <w:p w:rsidR="005D52BB" w:rsidRPr="005D52BB" w:rsidRDefault="005D52BB" w:rsidP="004F628F">
            <w:pPr>
              <w:pStyle w:val="Presentation"/>
              <w:rPr>
                <w:sz w:val="20"/>
                <w:lang w:val="en-GB"/>
              </w:rPr>
            </w:pPr>
            <w:r>
              <w:rPr>
                <w:sz w:val="20"/>
                <w:lang w:val="en-GB"/>
              </w:rPr>
              <w:t xml:space="preserve">Join us </w:t>
            </w:r>
            <w:r w:rsidR="004806CB">
              <w:rPr>
                <w:sz w:val="20"/>
                <w:lang w:val="en-GB"/>
              </w:rPr>
              <w:t>after the</w:t>
            </w:r>
            <w:r>
              <w:rPr>
                <w:sz w:val="20"/>
                <w:lang w:val="en-GB"/>
              </w:rPr>
              <w:t xml:space="preserve"> day for a social at the Angel Coffee House, Free School Lane, Lincoln LN2 1 HB.</w:t>
            </w:r>
            <w:r w:rsidR="004F628F">
              <w:rPr>
                <w:sz w:val="20"/>
                <w:lang w:val="en-GB"/>
              </w:rPr>
              <w:t xml:space="preserve"> </w:t>
            </w:r>
          </w:p>
        </w:tc>
      </w:tr>
    </w:tbl>
    <w:p w:rsidR="00CD36A6" w:rsidRDefault="00CD36A6">
      <w:pPr>
        <w:rPr>
          <w:b/>
          <w:sz w:val="20"/>
          <w:szCs w:val="20"/>
          <w:lang w:val="en-GB"/>
        </w:rPr>
      </w:pPr>
    </w:p>
    <w:p w:rsidR="004806CB" w:rsidRPr="00E90A99" w:rsidRDefault="004806CB">
      <w:pPr>
        <w:rPr>
          <w:b/>
          <w:sz w:val="20"/>
          <w:szCs w:val="20"/>
          <w:lang w:val="en-GB"/>
        </w:rPr>
      </w:pPr>
    </w:p>
    <w:p w:rsidR="005D52BB" w:rsidRDefault="005D52BB" w:rsidP="005D52BB">
      <w:pPr>
        <w:pStyle w:val="Heading2"/>
        <w:jc w:val="right"/>
        <w:rPr>
          <w:lang w:val="en-GB"/>
        </w:rPr>
      </w:pPr>
    </w:p>
    <w:p w:rsidR="004806CB" w:rsidRDefault="004806CB" w:rsidP="005D52BB">
      <w:pPr>
        <w:pStyle w:val="Heading2"/>
        <w:ind w:left="5760" w:firstLine="720"/>
        <w:rPr>
          <w:lang w:val="en-GB"/>
        </w:rPr>
      </w:pPr>
    </w:p>
    <w:p w:rsidR="004806CB" w:rsidRPr="00BF7199" w:rsidRDefault="004806CB" w:rsidP="004806CB">
      <w:pPr>
        <w:pStyle w:val="Heading1"/>
        <w:jc w:val="center"/>
        <w:rPr>
          <w:sz w:val="48"/>
          <w:lang w:val="en-GB"/>
        </w:rPr>
      </w:pPr>
      <w:r>
        <w:rPr>
          <w:noProof/>
          <w:sz w:val="48"/>
          <w:lang w:val="en-GB" w:eastAsia="en-GB"/>
        </w:rPr>
        <w:drawing>
          <wp:anchor distT="0" distB="0" distL="114300" distR="114300" simplePos="0" relativeHeight="251664384" behindDoc="1" locked="0" layoutInCell="1" allowOverlap="1">
            <wp:simplePos x="0" y="0"/>
            <wp:positionH relativeFrom="column">
              <wp:posOffset>361950</wp:posOffset>
            </wp:positionH>
            <wp:positionV relativeFrom="paragraph">
              <wp:posOffset>41275</wp:posOffset>
            </wp:positionV>
            <wp:extent cx="933450" cy="923925"/>
            <wp:effectExtent l="19050" t="0" r="0" b="0"/>
            <wp:wrapNone/>
            <wp:docPr id="11" name="Picture 48" descr="https://lists.aktivix.org/pipermail/ssc/attachments/20120226/22289e6b/attach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lists.aktivix.org/pipermail/ssc/attachments/20120226/22289e6b/attachment.png"/>
                    <pic:cNvPicPr>
                      <a:picLocks noChangeAspect="1" noChangeArrowheads="1"/>
                    </pic:cNvPicPr>
                  </pic:nvPicPr>
                  <pic:blipFill>
                    <a:blip r:embed="rId6" cstate="print"/>
                    <a:srcRect/>
                    <a:stretch>
                      <a:fillRect/>
                    </a:stretch>
                  </pic:blipFill>
                  <pic:spPr bwMode="auto">
                    <a:xfrm>
                      <a:off x="0" y="0"/>
                      <a:ext cx="933450" cy="923925"/>
                    </a:xfrm>
                    <a:prstGeom prst="rect">
                      <a:avLst/>
                    </a:prstGeom>
                    <a:noFill/>
                  </pic:spPr>
                </pic:pic>
              </a:graphicData>
            </a:graphic>
          </wp:anchor>
        </w:drawing>
      </w:r>
      <w:r>
        <w:rPr>
          <w:sz w:val="48"/>
          <w:lang w:val="en-GB"/>
        </w:rPr>
        <w:t xml:space="preserve">       </w:t>
      </w:r>
      <w:r w:rsidRPr="00BF7199">
        <w:rPr>
          <w:sz w:val="48"/>
          <w:lang w:val="en-GB"/>
        </w:rPr>
        <w:t>Social Science and Everyday Life</w:t>
      </w:r>
    </w:p>
    <w:p w:rsidR="004806CB" w:rsidRDefault="004806CB" w:rsidP="004806CB">
      <w:pPr>
        <w:rPr>
          <w:lang w:val="en-GB"/>
        </w:rPr>
      </w:pPr>
    </w:p>
    <w:p w:rsidR="004806CB" w:rsidRPr="00E90A99" w:rsidRDefault="004806CB" w:rsidP="004806CB">
      <w:pPr>
        <w:pStyle w:val="Heading1"/>
        <w:jc w:val="center"/>
        <w:rPr>
          <w:sz w:val="32"/>
          <w:szCs w:val="32"/>
          <w:lang w:val="en-GB"/>
        </w:rPr>
      </w:pPr>
      <w:r>
        <w:rPr>
          <w:sz w:val="32"/>
          <w:szCs w:val="32"/>
          <w:lang w:val="en-GB"/>
        </w:rPr>
        <w:t xml:space="preserve">       </w:t>
      </w:r>
      <w:r w:rsidRPr="00E90A99">
        <w:rPr>
          <w:sz w:val="32"/>
          <w:szCs w:val="32"/>
          <w:lang w:val="en-GB"/>
        </w:rPr>
        <w:t>Saturday, 21 April 2012</w:t>
      </w:r>
    </w:p>
    <w:p w:rsidR="004806CB" w:rsidRDefault="004806CB" w:rsidP="004806CB">
      <w:pPr>
        <w:rPr>
          <w:b/>
          <w:lang w:val="en-GB"/>
        </w:rPr>
      </w:pPr>
    </w:p>
    <w:p w:rsidR="004806CB" w:rsidRDefault="004806CB" w:rsidP="004806CB">
      <w:pPr>
        <w:rPr>
          <w:lang w:val="en-GB"/>
        </w:rPr>
      </w:pPr>
    </w:p>
    <w:p w:rsidR="004806CB" w:rsidRPr="00E90A99" w:rsidRDefault="004806CB" w:rsidP="004806CB">
      <w:pPr>
        <w:pStyle w:val="Heading2"/>
        <w:jc w:val="center"/>
        <w:rPr>
          <w:rStyle w:val="Heading2Char"/>
          <w:sz w:val="28"/>
          <w:szCs w:val="28"/>
          <w:lang w:val="en-GB"/>
        </w:rPr>
      </w:pPr>
      <w:r>
        <w:rPr>
          <w:rStyle w:val="Heading2Char"/>
          <w:sz w:val="28"/>
          <w:szCs w:val="28"/>
          <w:lang w:val="en-GB"/>
        </w:rPr>
        <w:t xml:space="preserve">       Schedule of activities</w:t>
      </w:r>
    </w:p>
    <w:p w:rsidR="004806CB" w:rsidRDefault="004806CB" w:rsidP="004806CB">
      <w:pPr>
        <w:pStyle w:val="Heading2"/>
        <w:rPr>
          <w:rStyle w:val="Heading2Char"/>
          <w:lang w:val="en-GB"/>
        </w:rPr>
      </w:pPr>
    </w:p>
    <w:p w:rsidR="004806CB" w:rsidRDefault="004806CB" w:rsidP="004806CB">
      <w:pPr>
        <w:pStyle w:val="Heading2"/>
        <w:rPr>
          <w:rStyle w:val="Heading2Char"/>
          <w:lang w:val="en-GB"/>
        </w:rPr>
      </w:pPr>
    </w:p>
    <w:tbl>
      <w:tblPr>
        <w:tblW w:w="9540" w:type="dxa"/>
        <w:jc w:val="center"/>
        <w:tblInd w:w="-425" w:type="dxa"/>
        <w:tblBorders>
          <w:top w:val="single" w:sz="6" w:space="0" w:color="808080"/>
          <w:left w:val="single" w:sz="4" w:space="0" w:color="808080"/>
          <w:bottom w:val="single" w:sz="6" w:space="0" w:color="808080"/>
          <w:right w:val="single" w:sz="4" w:space="0" w:color="808080"/>
          <w:insideH w:val="single" w:sz="6" w:space="0" w:color="808080"/>
          <w:insideV w:val="single" w:sz="6" w:space="0" w:color="808080"/>
        </w:tblBorders>
        <w:shd w:val="clear" w:color="auto" w:fill="000000" w:themeFill="text1"/>
        <w:tblCellMar>
          <w:top w:w="72" w:type="dxa"/>
          <w:left w:w="115" w:type="dxa"/>
          <w:bottom w:w="72" w:type="dxa"/>
          <w:right w:w="115" w:type="dxa"/>
        </w:tblCellMar>
        <w:tblLook w:val="01E0"/>
      </w:tblPr>
      <w:tblGrid>
        <w:gridCol w:w="1958"/>
        <w:gridCol w:w="2076"/>
        <w:gridCol w:w="1985"/>
        <w:gridCol w:w="1843"/>
        <w:gridCol w:w="1678"/>
      </w:tblGrid>
      <w:tr w:rsidR="004806CB" w:rsidRPr="00E90A99" w:rsidTr="00E575F2">
        <w:trPr>
          <w:cantSplit/>
          <w:jc w:val="center"/>
        </w:trPr>
        <w:tc>
          <w:tcPr>
            <w:tcW w:w="1958" w:type="dxa"/>
            <w:shd w:val="clear" w:color="auto" w:fill="FFFFFF" w:themeFill="background1"/>
            <w:vAlign w:val="center"/>
          </w:tcPr>
          <w:p w:rsidR="004806CB" w:rsidRPr="00E90A99" w:rsidRDefault="004806CB" w:rsidP="00E575F2">
            <w:pPr>
              <w:rPr>
                <w:b/>
                <w:sz w:val="20"/>
                <w:szCs w:val="20"/>
                <w:lang w:val="en-GB"/>
              </w:rPr>
            </w:pPr>
            <w:r>
              <w:rPr>
                <w:b/>
                <w:sz w:val="20"/>
                <w:szCs w:val="20"/>
                <w:lang w:val="en-GB"/>
              </w:rPr>
              <w:t>2:00 – 2:30</w:t>
            </w:r>
          </w:p>
        </w:tc>
        <w:tc>
          <w:tcPr>
            <w:tcW w:w="7582" w:type="dxa"/>
            <w:gridSpan w:val="4"/>
            <w:shd w:val="clear" w:color="auto" w:fill="FFFFFF" w:themeFill="background1"/>
            <w:vAlign w:val="center"/>
          </w:tcPr>
          <w:p w:rsidR="004806CB" w:rsidRPr="005D52BB" w:rsidRDefault="004806CB" w:rsidP="004806CB">
            <w:pPr>
              <w:pStyle w:val="Presentation"/>
              <w:rPr>
                <w:sz w:val="20"/>
                <w:lang w:val="en-GB"/>
              </w:rPr>
            </w:pPr>
            <w:r w:rsidRPr="005D52BB">
              <w:rPr>
                <w:sz w:val="20"/>
                <w:lang w:val="en-GB"/>
              </w:rPr>
              <w:t>Welcome and meet the collective</w:t>
            </w:r>
          </w:p>
        </w:tc>
      </w:tr>
      <w:tr w:rsidR="004806CB" w:rsidRPr="00E90A99" w:rsidTr="00E12CEA">
        <w:trPr>
          <w:cantSplit/>
          <w:jc w:val="center"/>
        </w:trPr>
        <w:tc>
          <w:tcPr>
            <w:tcW w:w="1958" w:type="dxa"/>
            <w:shd w:val="clear" w:color="auto" w:fill="FFFFFF" w:themeFill="background1"/>
            <w:vAlign w:val="center"/>
          </w:tcPr>
          <w:p w:rsidR="004806CB" w:rsidRPr="00E90A99" w:rsidRDefault="004806CB" w:rsidP="00E12CEA">
            <w:pPr>
              <w:rPr>
                <w:b/>
                <w:sz w:val="20"/>
                <w:szCs w:val="20"/>
                <w:lang w:val="en-GB"/>
              </w:rPr>
            </w:pPr>
            <w:r w:rsidRPr="005D52BB">
              <w:rPr>
                <w:b/>
                <w:color w:val="4F6228" w:themeColor="accent3" w:themeShade="80"/>
                <w:sz w:val="20"/>
                <w:szCs w:val="20"/>
                <w:lang w:val="en-GB"/>
              </w:rPr>
              <w:t>S</w:t>
            </w:r>
            <w:r w:rsidRPr="005D52BB">
              <w:rPr>
                <w:b/>
                <w:color w:val="5F497A" w:themeColor="accent4" w:themeShade="BF"/>
                <w:sz w:val="20"/>
                <w:szCs w:val="20"/>
                <w:lang w:val="en-GB"/>
              </w:rPr>
              <w:t>P</w:t>
            </w:r>
            <w:r w:rsidRPr="005D52BB">
              <w:rPr>
                <w:b/>
                <w:color w:val="365F91" w:themeColor="accent1" w:themeShade="BF"/>
                <w:sz w:val="20"/>
                <w:szCs w:val="20"/>
                <w:lang w:val="en-GB"/>
              </w:rPr>
              <w:t>A</w:t>
            </w:r>
            <w:r w:rsidRPr="005D52BB">
              <w:rPr>
                <w:b/>
                <w:color w:val="948A54" w:themeColor="background2" w:themeShade="80"/>
                <w:sz w:val="20"/>
                <w:szCs w:val="20"/>
                <w:lang w:val="en-GB"/>
              </w:rPr>
              <w:t>C</w:t>
            </w:r>
            <w:r w:rsidRPr="005D52BB">
              <w:rPr>
                <w:b/>
                <w:color w:val="4F6228" w:themeColor="accent3" w:themeShade="80"/>
                <w:sz w:val="20"/>
                <w:szCs w:val="20"/>
                <w:lang w:val="en-GB"/>
              </w:rPr>
              <w:t>E</w:t>
            </w:r>
            <w:r w:rsidRPr="005D52BB">
              <w:rPr>
                <w:b/>
                <w:color w:val="5F497A" w:themeColor="accent4" w:themeShade="BF"/>
                <w:sz w:val="20"/>
                <w:szCs w:val="20"/>
                <w:lang w:val="en-GB"/>
              </w:rPr>
              <w:t>S</w:t>
            </w:r>
          </w:p>
        </w:tc>
        <w:tc>
          <w:tcPr>
            <w:tcW w:w="2076" w:type="dxa"/>
            <w:shd w:val="clear" w:color="auto" w:fill="FFFFFF" w:themeFill="background1"/>
            <w:vAlign w:val="center"/>
          </w:tcPr>
          <w:p w:rsidR="004806CB" w:rsidRPr="00CC5427" w:rsidRDefault="004806CB" w:rsidP="00E12CEA">
            <w:pPr>
              <w:pStyle w:val="Presentation"/>
              <w:rPr>
                <w:color w:val="4F6228" w:themeColor="accent3" w:themeShade="80"/>
                <w:sz w:val="20"/>
                <w:lang w:val="en-GB"/>
              </w:rPr>
            </w:pPr>
            <w:r>
              <w:rPr>
                <w:color w:val="4F6228" w:themeColor="accent3" w:themeShade="80"/>
                <w:sz w:val="20"/>
                <w:lang w:val="en-GB"/>
              </w:rPr>
              <w:t xml:space="preserve">The </w:t>
            </w:r>
            <w:r w:rsidRPr="00CC5427">
              <w:rPr>
                <w:color w:val="4F6228" w:themeColor="accent3" w:themeShade="80"/>
                <w:sz w:val="20"/>
                <w:lang w:val="en-GB"/>
              </w:rPr>
              <w:t>Collection auditorium</w:t>
            </w:r>
          </w:p>
        </w:tc>
        <w:tc>
          <w:tcPr>
            <w:tcW w:w="1985" w:type="dxa"/>
            <w:shd w:val="clear" w:color="auto" w:fill="FFFFFF" w:themeFill="background1"/>
            <w:vAlign w:val="center"/>
          </w:tcPr>
          <w:p w:rsidR="004806CB" w:rsidRPr="00CC5427" w:rsidRDefault="004806CB" w:rsidP="00E12CEA">
            <w:pPr>
              <w:pStyle w:val="Presentation"/>
              <w:rPr>
                <w:color w:val="5F497A" w:themeColor="accent4" w:themeShade="BF"/>
                <w:sz w:val="20"/>
                <w:lang w:val="en-GB"/>
              </w:rPr>
            </w:pPr>
            <w:r>
              <w:rPr>
                <w:color w:val="5F497A" w:themeColor="accent4" w:themeShade="BF"/>
                <w:sz w:val="20"/>
                <w:lang w:val="en-GB"/>
              </w:rPr>
              <w:t xml:space="preserve">The </w:t>
            </w:r>
            <w:r w:rsidRPr="00CC5427">
              <w:rPr>
                <w:color w:val="5F497A" w:themeColor="accent4" w:themeShade="BF"/>
                <w:sz w:val="20"/>
                <w:lang w:val="en-GB"/>
              </w:rPr>
              <w:t>Collection classroom</w:t>
            </w:r>
          </w:p>
        </w:tc>
        <w:tc>
          <w:tcPr>
            <w:tcW w:w="1843" w:type="dxa"/>
            <w:shd w:val="clear" w:color="auto" w:fill="FFFFFF" w:themeFill="background1"/>
            <w:vAlign w:val="center"/>
          </w:tcPr>
          <w:p w:rsidR="004806CB" w:rsidRPr="00CC5427" w:rsidRDefault="004806CB" w:rsidP="00E12CEA">
            <w:pPr>
              <w:pStyle w:val="Presentation"/>
              <w:rPr>
                <w:color w:val="244061" w:themeColor="accent1" w:themeShade="80"/>
                <w:sz w:val="20"/>
                <w:lang w:val="en-GB"/>
              </w:rPr>
            </w:pPr>
            <w:r w:rsidRPr="00CC5427">
              <w:rPr>
                <w:color w:val="244061" w:themeColor="accent1" w:themeShade="80"/>
                <w:sz w:val="20"/>
                <w:lang w:val="en-GB"/>
              </w:rPr>
              <w:t>Usher Gallery classroom</w:t>
            </w:r>
          </w:p>
        </w:tc>
        <w:tc>
          <w:tcPr>
            <w:tcW w:w="1678" w:type="dxa"/>
            <w:shd w:val="clear" w:color="auto" w:fill="FFFFFF" w:themeFill="background1"/>
            <w:vAlign w:val="center"/>
          </w:tcPr>
          <w:p w:rsidR="004806CB" w:rsidRPr="00CC5427" w:rsidRDefault="004806CB" w:rsidP="00E12CEA">
            <w:pPr>
              <w:pStyle w:val="Presentation"/>
              <w:rPr>
                <w:color w:val="4A442A" w:themeColor="background2" w:themeShade="40"/>
                <w:sz w:val="20"/>
                <w:lang w:val="en-GB"/>
              </w:rPr>
            </w:pPr>
            <w:r>
              <w:rPr>
                <w:color w:val="4A442A" w:themeColor="background2" w:themeShade="40"/>
                <w:sz w:val="20"/>
                <w:lang w:val="en-GB"/>
              </w:rPr>
              <w:t xml:space="preserve">The </w:t>
            </w:r>
            <w:r w:rsidRPr="00CC5427">
              <w:rPr>
                <w:color w:val="4A442A" w:themeColor="background2" w:themeShade="40"/>
                <w:sz w:val="20"/>
                <w:lang w:val="en-GB"/>
              </w:rPr>
              <w:t>Collection foyer</w:t>
            </w:r>
          </w:p>
        </w:tc>
      </w:tr>
      <w:tr w:rsidR="004806CB" w:rsidRPr="00E90A99" w:rsidTr="00E12CEA">
        <w:trPr>
          <w:cantSplit/>
          <w:jc w:val="center"/>
        </w:trPr>
        <w:tc>
          <w:tcPr>
            <w:tcW w:w="1958" w:type="dxa"/>
            <w:shd w:val="clear" w:color="auto" w:fill="FFFFFF" w:themeFill="background1"/>
            <w:vAlign w:val="center"/>
          </w:tcPr>
          <w:p w:rsidR="004806CB" w:rsidRPr="00E90A99" w:rsidRDefault="004806CB" w:rsidP="00E12CEA">
            <w:pPr>
              <w:rPr>
                <w:b/>
                <w:sz w:val="20"/>
                <w:szCs w:val="20"/>
                <w:lang w:val="en-GB"/>
              </w:rPr>
            </w:pPr>
            <w:r>
              <w:rPr>
                <w:b/>
                <w:sz w:val="20"/>
                <w:szCs w:val="20"/>
                <w:lang w:val="en-GB"/>
              </w:rPr>
              <w:t>2:30 –3:30</w:t>
            </w:r>
          </w:p>
        </w:tc>
        <w:tc>
          <w:tcPr>
            <w:tcW w:w="2076" w:type="dxa"/>
            <w:shd w:val="clear" w:color="auto" w:fill="4F6228" w:themeFill="accent3" w:themeFillShade="80"/>
            <w:vAlign w:val="center"/>
          </w:tcPr>
          <w:p w:rsidR="004806CB" w:rsidRPr="00C65D60" w:rsidRDefault="004806CB" w:rsidP="00E12CEA">
            <w:pPr>
              <w:pStyle w:val="Presentation"/>
              <w:rPr>
                <w:color w:val="FFFFFF" w:themeColor="background1"/>
                <w:sz w:val="20"/>
                <w:lang w:val="en-GB"/>
              </w:rPr>
            </w:pPr>
            <w:r>
              <w:rPr>
                <w:color w:val="FFFFFF" w:themeColor="background1"/>
                <w:sz w:val="20"/>
                <w:lang w:val="en-GB"/>
              </w:rPr>
              <w:t>What is the Social Science Centre?</w:t>
            </w:r>
          </w:p>
        </w:tc>
        <w:tc>
          <w:tcPr>
            <w:tcW w:w="1985" w:type="dxa"/>
            <w:shd w:val="clear" w:color="auto" w:fill="5F497A" w:themeFill="accent4" w:themeFillShade="BF"/>
            <w:vAlign w:val="center"/>
          </w:tcPr>
          <w:p w:rsidR="004806CB" w:rsidRPr="00CC5427" w:rsidRDefault="004806CB" w:rsidP="00E12CEA">
            <w:pPr>
              <w:pStyle w:val="Presentation"/>
              <w:rPr>
                <w:color w:val="FFFFFF" w:themeColor="background1"/>
                <w:sz w:val="20"/>
                <w:lang w:val="en-GB"/>
              </w:rPr>
            </w:pPr>
            <w:r w:rsidRPr="00CC5427">
              <w:rPr>
                <w:color w:val="FFFFFF" w:themeColor="background1"/>
                <w:sz w:val="20"/>
                <w:lang w:val="en-GB"/>
              </w:rPr>
              <w:t>[</w:t>
            </w:r>
            <w:r w:rsidRPr="00CC5427">
              <w:rPr>
                <w:color w:val="FFFFFF" w:themeColor="background1"/>
                <w:sz w:val="20"/>
                <w:shd w:val="clear" w:color="auto" w:fill="5F497A" w:themeFill="accent4" w:themeFillShade="BF"/>
                <w:lang w:val="en-GB"/>
              </w:rPr>
              <w:t>Something on journalism?]</w:t>
            </w:r>
          </w:p>
        </w:tc>
        <w:tc>
          <w:tcPr>
            <w:tcW w:w="1843" w:type="dxa"/>
            <w:shd w:val="clear" w:color="auto" w:fill="365F91" w:themeFill="accent1" w:themeFillShade="BF"/>
            <w:vAlign w:val="center"/>
          </w:tcPr>
          <w:p w:rsidR="004806CB" w:rsidRPr="00CC5427" w:rsidRDefault="004806CB" w:rsidP="00E12CEA">
            <w:pPr>
              <w:pStyle w:val="Presentation"/>
              <w:rPr>
                <w:color w:val="FFFFFF" w:themeColor="background1"/>
                <w:sz w:val="20"/>
                <w:lang w:val="en-GB"/>
              </w:rPr>
            </w:pPr>
            <w:r w:rsidRPr="00CC5427">
              <w:rPr>
                <w:color w:val="FFFFFF" w:themeColor="background1"/>
                <w:sz w:val="20"/>
                <w:lang w:val="en-GB"/>
              </w:rPr>
              <w:t>Socially Engaged Education</w:t>
            </w:r>
          </w:p>
        </w:tc>
        <w:tc>
          <w:tcPr>
            <w:tcW w:w="1678" w:type="dxa"/>
            <w:shd w:val="clear" w:color="auto" w:fill="948A54" w:themeFill="background2" w:themeFillShade="80"/>
            <w:vAlign w:val="center"/>
          </w:tcPr>
          <w:p w:rsidR="004806CB" w:rsidRPr="00C65D60" w:rsidRDefault="004806CB" w:rsidP="00E12CEA">
            <w:pPr>
              <w:pStyle w:val="Presentation"/>
              <w:rPr>
                <w:color w:val="FFFFFF" w:themeColor="background1"/>
                <w:sz w:val="20"/>
                <w:lang w:val="en-GB"/>
              </w:rPr>
            </w:pPr>
            <w:r>
              <w:rPr>
                <w:color w:val="FFFFFF" w:themeColor="background1"/>
                <w:sz w:val="20"/>
                <w:lang w:val="en-GB"/>
              </w:rPr>
              <w:t xml:space="preserve">Curriculum Corner </w:t>
            </w:r>
          </w:p>
        </w:tc>
      </w:tr>
      <w:tr w:rsidR="004806CB" w:rsidRPr="00E90A99" w:rsidTr="00E034C6">
        <w:trPr>
          <w:cantSplit/>
          <w:jc w:val="center"/>
        </w:trPr>
        <w:tc>
          <w:tcPr>
            <w:tcW w:w="1958" w:type="dxa"/>
            <w:shd w:val="clear" w:color="auto" w:fill="FFFFFF" w:themeFill="background1"/>
            <w:vAlign w:val="center"/>
          </w:tcPr>
          <w:p w:rsidR="004806CB" w:rsidRPr="00E90A99" w:rsidRDefault="004806CB" w:rsidP="00E034C6">
            <w:pPr>
              <w:rPr>
                <w:b/>
                <w:sz w:val="20"/>
                <w:szCs w:val="20"/>
                <w:lang w:val="en-GB"/>
              </w:rPr>
            </w:pPr>
            <w:r>
              <w:rPr>
                <w:b/>
                <w:sz w:val="20"/>
                <w:szCs w:val="20"/>
                <w:lang w:val="en-GB"/>
              </w:rPr>
              <w:t>3:30 – 4:00</w:t>
            </w:r>
          </w:p>
        </w:tc>
        <w:tc>
          <w:tcPr>
            <w:tcW w:w="7582" w:type="dxa"/>
            <w:gridSpan w:val="4"/>
            <w:shd w:val="clear" w:color="auto" w:fill="FFFFFF" w:themeFill="background1"/>
            <w:vAlign w:val="center"/>
          </w:tcPr>
          <w:p w:rsidR="004806CB" w:rsidRPr="00E90A99" w:rsidRDefault="004806CB" w:rsidP="004806CB">
            <w:pPr>
              <w:pStyle w:val="Session"/>
              <w:jc w:val="left"/>
              <w:rPr>
                <w:b/>
                <w:sz w:val="20"/>
                <w:szCs w:val="20"/>
                <w:lang w:val="en-GB"/>
              </w:rPr>
            </w:pPr>
            <w:r w:rsidRPr="00E90A99">
              <w:rPr>
                <w:b/>
                <w:sz w:val="20"/>
                <w:szCs w:val="20"/>
                <w:lang w:val="en-GB"/>
              </w:rPr>
              <w:t>Break for tea and biscuits</w:t>
            </w:r>
          </w:p>
        </w:tc>
      </w:tr>
      <w:tr w:rsidR="004806CB" w:rsidRPr="00E90A99" w:rsidTr="00E12CEA">
        <w:trPr>
          <w:cantSplit/>
          <w:jc w:val="center"/>
        </w:trPr>
        <w:tc>
          <w:tcPr>
            <w:tcW w:w="1958" w:type="dxa"/>
            <w:shd w:val="clear" w:color="auto" w:fill="FFFFFF" w:themeFill="background1"/>
            <w:vAlign w:val="center"/>
          </w:tcPr>
          <w:p w:rsidR="004806CB" w:rsidRPr="00E90A99" w:rsidRDefault="004806CB" w:rsidP="00E12CEA">
            <w:pPr>
              <w:rPr>
                <w:b/>
                <w:sz w:val="20"/>
                <w:szCs w:val="20"/>
                <w:lang w:val="en-GB"/>
              </w:rPr>
            </w:pPr>
            <w:r>
              <w:rPr>
                <w:b/>
                <w:sz w:val="20"/>
                <w:szCs w:val="20"/>
                <w:lang w:val="en-GB"/>
              </w:rPr>
              <w:t>4:00 – 5:00</w:t>
            </w:r>
          </w:p>
        </w:tc>
        <w:tc>
          <w:tcPr>
            <w:tcW w:w="2076" w:type="dxa"/>
            <w:shd w:val="clear" w:color="auto" w:fill="4F6228" w:themeFill="accent3" w:themeFillShade="80"/>
            <w:vAlign w:val="center"/>
          </w:tcPr>
          <w:p w:rsidR="004806CB" w:rsidRPr="00E90A99" w:rsidRDefault="004806CB" w:rsidP="00E12CEA">
            <w:pPr>
              <w:pStyle w:val="Presentation"/>
              <w:rPr>
                <w:sz w:val="20"/>
                <w:lang w:val="en-GB"/>
              </w:rPr>
            </w:pPr>
            <w:r>
              <w:rPr>
                <w:color w:val="FFFFFF" w:themeColor="background1"/>
                <w:sz w:val="20"/>
                <w:lang w:val="en-GB"/>
              </w:rPr>
              <w:t>What is the Social Science Centre?</w:t>
            </w:r>
          </w:p>
        </w:tc>
        <w:tc>
          <w:tcPr>
            <w:tcW w:w="1985" w:type="dxa"/>
            <w:shd w:val="clear" w:color="auto" w:fill="5F497A" w:themeFill="accent4" w:themeFillShade="BF"/>
            <w:vAlign w:val="center"/>
          </w:tcPr>
          <w:p w:rsidR="004806CB" w:rsidRPr="00CC5427" w:rsidRDefault="004806CB" w:rsidP="00E12CEA">
            <w:pPr>
              <w:pStyle w:val="Presentation"/>
              <w:rPr>
                <w:color w:val="FFFFFF" w:themeColor="background1"/>
                <w:sz w:val="20"/>
                <w:lang w:val="en-GB"/>
              </w:rPr>
            </w:pPr>
            <w:r w:rsidRPr="00CC5427">
              <w:rPr>
                <w:color w:val="FFFFFF" w:themeColor="background1"/>
                <w:sz w:val="20"/>
                <w:lang w:val="en-GB"/>
              </w:rPr>
              <w:t>The Quest for Truth</w:t>
            </w:r>
          </w:p>
        </w:tc>
        <w:tc>
          <w:tcPr>
            <w:tcW w:w="1843" w:type="dxa"/>
            <w:shd w:val="clear" w:color="auto" w:fill="365F91" w:themeFill="accent1" w:themeFillShade="BF"/>
            <w:vAlign w:val="center"/>
          </w:tcPr>
          <w:p w:rsidR="004806CB" w:rsidRPr="00CC5427" w:rsidRDefault="004806CB" w:rsidP="00E12CEA">
            <w:pPr>
              <w:pStyle w:val="Presentation"/>
              <w:rPr>
                <w:color w:val="FFFFFF" w:themeColor="background1"/>
                <w:sz w:val="20"/>
                <w:lang w:val="en-GB"/>
              </w:rPr>
            </w:pPr>
            <w:r w:rsidRPr="00CC5427">
              <w:rPr>
                <w:color w:val="FFFFFF" w:themeColor="background1"/>
                <w:sz w:val="20"/>
                <w:lang w:val="en-GB"/>
              </w:rPr>
              <w:t xml:space="preserve">Seeing Like a Sociologist </w:t>
            </w:r>
          </w:p>
        </w:tc>
        <w:tc>
          <w:tcPr>
            <w:tcW w:w="1678" w:type="dxa"/>
            <w:shd w:val="clear" w:color="auto" w:fill="948A54" w:themeFill="background2" w:themeFillShade="80"/>
            <w:vAlign w:val="center"/>
          </w:tcPr>
          <w:p w:rsidR="004806CB" w:rsidRPr="00C65D60" w:rsidRDefault="004806CB" w:rsidP="00E12CEA">
            <w:pPr>
              <w:pStyle w:val="Presentation"/>
              <w:rPr>
                <w:color w:val="FFFFFF" w:themeColor="background1"/>
                <w:sz w:val="20"/>
                <w:lang w:val="en-GB"/>
              </w:rPr>
            </w:pPr>
            <w:r w:rsidRPr="00C65D60">
              <w:rPr>
                <w:color w:val="FFFFFF" w:themeColor="background1"/>
                <w:sz w:val="20"/>
                <w:lang w:val="en-GB"/>
              </w:rPr>
              <w:t>Curriculum Corner</w:t>
            </w:r>
          </w:p>
        </w:tc>
      </w:tr>
      <w:tr w:rsidR="004806CB" w:rsidRPr="00E90A99" w:rsidTr="00E12CEA">
        <w:trPr>
          <w:cantSplit/>
          <w:jc w:val="center"/>
        </w:trPr>
        <w:tc>
          <w:tcPr>
            <w:tcW w:w="1958" w:type="dxa"/>
            <w:shd w:val="clear" w:color="auto" w:fill="FFFFFF" w:themeFill="background1"/>
            <w:vAlign w:val="center"/>
          </w:tcPr>
          <w:p w:rsidR="004806CB" w:rsidRDefault="004806CB" w:rsidP="00E12CEA">
            <w:pPr>
              <w:rPr>
                <w:b/>
                <w:sz w:val="20"/>
                <w:szCs w:val="20"/>
                <w:lang w:val="en-GB"/>
              </w:rPr>
            </w:pPr>
            <w:r>
              <w:rPr>
                <w:b/>
                <w:sz w:val="20"/>
                <w:szCs w:val="20"/>
                <w:lang w:val="en-GB"/>
              </w:rPr>
              <w:t>5:00 – 6:00</w:t>
            </w:r>
          </w:p>
        </w:tc>
        <w:tc>
          <w:tcPr>
            <w:tcW w:w="7582" w:type="dxa"/>
            <w:gridSpan w:val="4"/>
            <w:shd w:val="clear" w:color="auto" w:fill="FFFFFF" w:themeFill="background1"/>
            <w:vAlign w:val="center"/>
          </w:tcPr>
          <w:p w:rsidR="004806CB" w:rsidRPr="005D52BB" w:rsidRDefault="004806CB" w:rsidP="004806CB">
            <w:pPr>
              <w:pStyle w:val="Presentation"/>
              <w:rPr>
                <w:sz w:val="20"/>
                <w:lang w:val="en-GB"/>
              </w:rPr>
            </w:pPr>
            <w:r w:rsidRPr="005D52BB">
              <w:rPr>
                <w:sz w:val="20"/>
                <w:lang w:val="en-GB"/>
              </w:rPr>
              <w:t>Closing</w:t>
            </w:r>
            <w:r>
              <w:rPr>
                <w:sz w:val="20"/>
                <w:lang w:val="en-GB"/>
              </w:rPr>
              <w:t xml:space="preserve"> session and looking forward </w:t>
            </w:r>
            <w:r w:rsidRPr="005D52BB">
              <w:rPr>
                <w:color w:val="4F6228" w:themeColor="accent3" w:themeShade="80"/>
                <w:sz w:val="20"/>
                <w:lang w:val="en-GB"/>
              </w:rPr>
              <w:t>(Collection auditorium)</w:t>
            </w:r>
          </w:p>
        </w:tc>
      </w:tr>
      <w:tr w:rsidR="004806CB" w:rsidRPr="00E90A99" w:rsidTr="00E12CEA">
        <w:trPr>
          <w:cantSplit/>
          <w:jc w:val="center"/>
        </w:trPr>
        <w:tc>
          <w:tcPr>
            <w:tcW w:w="9540" w:type="dxa"/>
            <w:gridSpan w:val="5"/>
            <w:shd w:val="clear" w:color="auto" w:fill="FFFFFF" w:themeFill="background1"/>
            <w:vAlign w:val="center"/>
          </w:tcPr>
          <w:p w:rsidR="004806CB" w:rsidRPr="005D52BB" w:rsidRDefault="004806CB" w:rsidP="00E12CEA">
            <w:pPr>
              <w:pStyle w:val="Presentation"/>
              <w:jc w:val="center"/>
              <w:rPr>
                <w:sz w:val="20"/>
                <w:lang w:val="en-GB"/>
              </w:rPr>
            </w:pPr>
          </w:p>
        </w:tc>
      </w:tr>
      <w:tr w:rsidR="004806CB" w:rsidRPr="00E90A99" w:rsidTr="00E12CEA">
        <w:trPr>
          <w:cantSplit/>
          <w:jc w:val="center"/>
        </w:trPr>
        <w:tc>
          <w:tcPr>
            <w:tcW w:w="1958" w:type="dxa"/>
            <w:shd w:val="clear" w:color="auto" w:fill="FFFFFF" w:themeFill="background1"/>
            <w:vAlign w:val="center"/>
          </w:tcPr>
          <w:p w:rsidR="004806CB" w:rsidRDefault="004806CB" w:rsidP="00E12CEA">
            <w:pPr>
              <w:rPr>
                <w:b/>
                <w:sz w:val="20"/>
                <w:szCs w:val="20"/>
                <w:lang w:val="en-GB"/>
              </w:rPr>
            </w:pPr>
            <w:r>
              <w:rPr>
                <w:b/>
                <w:sz w:val="20"/>
                <w:szCs w:val="20"/>
                <w:lang w:val="en-GB"/>
              </w:rPr>
              <w:t>6:30 – 8:30</w:t>
            </w:r>
          </w:p>
        </w:tc>
        <w:tc>
          <w:tcPr>
            <w:tcW w:w="7582" w:type="dxa"/>
            <w:gridSpan w:val="4"/>
            <w:shd w:val="clear" w:color="auto" w:fill="FFFFFF" w:themeFill="background1"/>
            <w:vAlign w:val="center"/>
          </w:tcPr>
          <w:p w:rsidR="004806CB" w:rsidRPr="005D52BB" w:rsidRDefault="004806CB" w:rsidP="00E12CEA">
            <w:pPr>
              <w:pStyle w:val="Presentation"/>
              <w:rPr>
                <w:sz w:val="20"/>
                <w:lang w:val="en-GB"/>
              </w:rPr>
            </w:pPr>
            <w:r>
              <w:rPr>
                <w:sz w:val="20"/>
                <w:lang w:val="en-GB"/>
              </w:rPr>
              <w:t>Join us after the day for a social at the Angel Coffee House, Free School Lane, Lincoln LN2 1 HB.</w:t>
            </w:r>
          </w:p>
        </w:tc>
      </w:tr>
    </w:tbl>
    <w:p w:rsidR="004806CB" w:rsidRPr="00E90A99" w:rsidRDefault="004806CB" w:rsidP="004806CB">
      <w:pPr>
        <w:rPr>
          <w:b/>
          <w:sz w:val="20"/>
          <w:szCs w:val="20"/>
          <w:lang w:val="en-GB"/>
        </w:rPr>
      </w:pPr>
    </w:p>
    <w:p w:rsidR="004806CB" w:rsidRDefault="004806CB" w:rsidP="004806CB">
      <w:pPr>
        <w:pStyle w:val="Heading2"/>
        <w:jc w:val="right"/>
        <w:rPr>
          <w:lang w:val="en-GB"/>
        </w:rPr>
      </w:pPr>
    </w:p>
    <w:p w:rsidR="00912DE1" w:rsidRPr="00912DE1" w:rsidRDefault="00912DE1" w:rsidP="00912DE1">
      <w:pPr>
        <w:rPr>
          <w:lang w:val="en-GB"/>
        </w:rPr>
      </w:pPr>
    </w:p>
    <w:p w:rsidR="00E575F2" w:rsidRDefault="00E575F2" w:rsidP="00912DE1">
      <w:pPr>
        <w:rPr>
          <w:b/>
          <w:sz w:val="22"/>
          <w:szCs w:val="22"/>
          <w:lang w:val="en-GB"/>
        </w:rPr>
      </w:pPr>
    </w:p>
    <w:p w:rsidR="00912DE1" w:rsidRDefault="00912DE1" w:rsidP="00912DE1">
      <w:pPr>
        <w:rPr>
          <w:b/>
          <w:sz w:val="22"/>
          <w:szCs w:val="22"/>
          <w:lang w:val="en-GB"/>
        </w:rPr>
      </w:pPr>
      <w:r w:rsidRPr="00912DE1">
        <w:rPr>
          <w:b/>
          <w:sz w:val="22"/>
          <w:szCs w:val="22"/>
          <w:lang w:val="en-GB"/>
        </w:rPr>
        <w:t>Socially Engaged Educational Practice</w:t>
      </w:r>
      <w:r w:rsidR="004806CB" w:rsidRPr="00912DE1">
        <w:rPr>
          <w:b/>
          <w:sz w:val="22"/>
          <w:szCs w:val="22"/>
          <w:lang w:val="en-GB"/>
        </w:rPr>
        <w:t xml:space="preserve"> </w:t>
      </w:r>
    </w:p>
    <w:p w:rsidR="00912DE1" w:rsidRPr="00912DE1" w:rsidRDefault="00912DE1" w:rsidP="00912DE1">
      <w:pPr>
        <w:rPr>
          <w:sz w:val="22"/>
          <w:szCs w:val="22"/>
          <w:lang w:val="en-GB"/>
        </w:rPr>
      </w:pPr>
      <w:proofErr w:type="spellStart"/>
      <w:r>
        <w:rPr>
          <w:sz w:val="22"/>
          <w:szCs w:val="22"/>
          <w:lang w:val="en-GB"/>
        </w:rPr>
        <w:t>Sandie</w:t>
      </w:r>
      <w:proofErr w:type="spellEnd"/>
      <w:r>
        <w:rPr>
          <w:sz w:val="22"/>
          <w:szCs w:val="22"/>
          <w:lang w:val="en-GB"/>
        </w:rPr>
        <w:t xml:space="preserve"> Stratford and David </w:t>
      </w:r>
      <w:proofErr w:type="spellStart"/>
      <w:r>
        <w:rPr>
          <w:sz w:val="22"/>
          <w:szCs w:val="22"/>
          <w:lang w:val="en-GB"/>
        </w:rPr>
        <w:t>McAleavey</w:t>
      </w:r>
      <w:proofErr w:type="spellEnd"/>
    </w:p>
    <w:p w:rsidR="00912DE1" w:rsidRPr="00912DE1" w:rsidRDefault="00912DE1" w:rsidP="00912DE1">
      <w:pPr>
        <w:rPr>
          <w:bCs/>
          <w:i/>
          <w:iCs/>
          <w:sz w:val="22"/>
          <w:szCs w:val="22"/>
          <w:lang w:val="en-GB" w:eastAsia="en-GB"/>
        </w:rPr>
      </w:pPr>
    </w:p>
    <w:p w:rsidR="00912DE1" w:rsidRDefault="00912DE1" w:rsidP="00912DE1">
      <w:pPr>
        <w:rPr>
          <w:bCs/>
          <w:sz w:val="22"/>
          <w:szCs w:val="22"/>
          <w:lang w:val="en-GB" w:eastAsia="en-GB"/>
        </w:rPr>
      </w:pPr>
      <w:r w:rsidRPr="00912DE1">
        <w:rPr>
          <w:bCs/>
          <w:i/>
          <w:iCs/>
          <w:sz w:val="22"/>
          <w:szCs w:val="22"/>
          <w:lang w:val="en-GB" w:eastAsia="en-GB"/>
        </w:rPr>
        <w:t>How do you see the world? How do you communicate to others your feelings and thoughts about how you see the world?</w:t>
      </w:r>
      <w:r>
        <w:rPr>
          <w:bCs/>
          <w:i/>
          <w:iCs/>
          <w:sz w:val="22"/>
          <w:szCs w:val="22"/>
          <w:lang w:val="en-GB" w:eastAsia="en-GB"/>
        </w:rPr>
        <w:t xml:space="preserve"> </w:t>
      </w:r>
      <w:r w:rsidRPr="00912DE1">
        <w:rPr>
          <w:bCs/>
          <w:sz w:val="22"/>
          <w:szCs w:val="22"/>
          <w:lang w:val="en-GB" w:eastAsia="en-GB"/>
        </w:rPr>
        <w:t xml:space="preserve">In this session we will begin to explore how we create, celebrate, challenge and communicate with our community. One way we can </w:t>
      </w:r>
      <w:r>
        <w:rPr>
          <w:bCs/>
          <w:sz w:val="22"/>
          <w:szCs w:val="22"/>
          <w:lang w:val="en-GB" w:eastAsia="en-GB"/>
        </w:rPr>
        <w:t>do this is through photography –</w:t>
      </w:r>
      <w:r w:rsidRPr="00912DE1">
        <w:rPr>
          <w:bCs/>
          <w:sz w:val="22"/>
          <w:szCs w:val="22"/>
          <w:lang w:val="en-GB" w:eastAsia="en-GB"/>
        </w:rPr>
        <w:t xml:space="preserve"> let's call it</w:t>
      </w:r>
      <w:r>
        <w:rPr>
          <w:bCs/>
          <w:sz w:val="22"/>
          <w:szCs w:val="22"/>
          <w:lang w:val="en-GB" w:eastAsia="en-GB"/>
        </w:rPr>
        <w:t xml:space="preserve"> socially engaged photography. </w:t>
      </w:r>
      <w:r w:rsidRPr="00912DE1">
        <w:rPr>
          <w:bCs/>
          <w:sz w:val="22"/>
          <w:szCs w:val="22"/>
          <w:lang w:val="en-GB" w:eastAsia="en-GB"/>
        </w:rPr>
        <w:t>We also want to be clear how we use language in different ways: being critical with language can help us understand ourselves and our world. </w:t>
      </w:r>
    </w:p>
    <w:p w:rsidR="00912DE1" w:rsidRDefault="00912DE1" w:rsidP="00912DE1">
      <w:pPr>
        <w:rPr>
          <w:bCs/>
          <w:sz w:val="22"/>
          <w:szCs w:val="22"/>
          <w:lang w:val="en-GB" w:eastAsia="en-GB"/>
        </w:rPr>
      </w:pPr>
    </w:p>
    <w:p w:rsidR="00912DE1" w:rsidRDefault="00912DE1" w:rsidP="00912DE1">
      <w:pPr>
        <w:rPr>
          <w:b/>
          <w:bCs/>
          <w:sz w:val="22"/>
          <w:szCs w:val="22"/>
          <w:lang w:val="en-GB" w:eastAsia="en-GB"/>
        </w:rPr>
      </w:pPr>
      <w:r>
        <w:rPr>
          <w:b/>
          <w:bCs/>
          <w:sz w:val="22"/>
          <w:szCs w:val="22"/>
          <w:lang w:val="en-GB" w:eastAsia="en-GB"/>
        </w:rPr>
        <w:t>The Quest for Truth: A Brief Introduction to How the World Really Works</w:t>
      </w:r>
    </w:p>
    <w:p w:rsidR="00912DE1" w:rsidRDefault="00912DE1" w:rsidP="00912DE1">
      <w:pPr>
        <w:rPr>
          <w:bCs/>
          <w:sz w:val="22"/>
          <w:szCs w:val="22"/>
          <w:lang w:val="en-GB" w:eastAsia="en-GB"/>
        </w:rPr>
      </w:pPr>
      <w:r>
        <w:rPr>
          <w:bCs/>
          <w:sz w:val="22"/>
          <w:szCs w:val="22"/>
          <w:lang w:val="en-GB" w:eastAsia="en-GB"/>
        </w:rPr>
        <w:t>John Andrews</w:t>
      </w:r>
    </w:p>
    <w:p w:rsidR="00912DE1" w:rsidRDefault="00912DE1" w:rsidP="00912DE1">
      <w:pPr>
        <w:rPr>
          <w:bCs/>
          <w:sz w:val="22"/>
          <w:szCs w:val="22"/>
          <w:lang w:val="en-GB" w:eastAsia="en-GB"/>
        </w:rPr>
      </w:pPr>
    </w:p>
    <w:p w:rsidR="00912DE1" w:rsidRDefault="00912DE1" w:rsidP="00912DE1">
      <w:pPr>
        <w:rPr>
          <w:bCs/>
          <w:sz w:val="22"/>
          <w:szCs w:val="22"/>
          <w:lang w:val="en-GB" w:eastAsia="en-GB"/>
        </w:rPr>
      </w:pPr>
      <w:proofErr w:type="gramStart"/>
      <w:r>
        <w:rPr>
          <w:bCs/>
          <w:sz w:val="22"/>
          <w:szCs w:val="22"/>
          <w:lang w:val="en-GB" w:eastAsia="en-GB"/>
        </w:rPr>
        <w:t>xxx</w:t>
      </w:r>
      <w:proofErr w:type="gramEnd"/>
    </w:p>
    <w:p w:rsidR="00912DE1" w:rsidRDefault="00912DE1" w:rsidP="00912DE1">
      <w:pPr>
        <w:rPr>
          <w:bCs/>
          <w:sz w:val="22"/>
          <w:szCs w:val="22"/>
          <w:lang w:val="en-GB" w:eastAsia="en-GB"/>
        </w:rPr>
      </w:pPr>
    </w:p>
    <w:p w:rsidR="00912DE1" w:rsidRDefault="00912DE1" w:rsidP="00912DE1">
      <w:pPr>
        <w:rPr>
          <w:bCs/>
          <w:sz w:val="22"/>
          <w:szCs w:val="22"/>
          <w:lang w:val="en-GB" w:eastAsia="en-GB"/>
        </w:rPr>
      </w:pPr>
    </w:p>
    <w:p w:rsidR="00912DE1" w:rsidRDefault="00912DE1" w:rsidP="00912DE1">
      <w:pPr>
        <w:rPr>
          <w:b/>
          <w:bCs/>
          <w:sz w:val="22"/>
          <w:szCs w:val="22"/>
          <w:lang w:val="en-GB" w:eastAsia="en-GB"/>
        </w:rPr>
      </w:pPr>
      <w:r>
        <w:rPr>
          <w:b/>
          <w:bCs/>
          <w:sz w:val="22"/>
          <w:szCs w:val="22"/>
          <w:lang w:val="en-GB" w:eastAsia="en-GB"/>
        </w:rPr>
        <w:t>Seeing Like a Sociologist</w:t>
      </w:r>
      <w:r w:rsidR="008865ED">
        <w:rPr>
          <w:b/>
          <w:bCs/>
          <w:sz w:val="22"/>
          <w:szCs w:val="22"/>
          <w:lang w:val="en-GB" w:eastAsia="en-GB"/>
        </w:rPr>
        <w:t>: ‘Economic crisis’, social problems and political change</w:t>
      </w:r>
    </w:p>
    <w:p w:rsidR="00912DE1" w:rsidRPr="00912DE1" w:rsidRDefault="00912DE1" w:rsidP="00912DE1">
      <w:pPr>
        <w:rPr>
          <w:bCs/>
          <w:sz w:val="22"/>
          <w:szCs w:val="22"/>
          <w:lang w:val="en-GB" w:eastAsia="en-GB"/>
        </w:rPr>
      </w:pPr>
      <w:r w:rsidRPr="00912DE1">
        <w:rPr>
          <w:bCs/>
          <w:sz w:val="22"/>
          <w:szCs w:val="22"/>
          <w:lang w:val="en-GB" w:eastAsia="en-GB"/>
        </w:rPr>
        <w:t xml:space="preserve">Joyce Canaan and Sarah </w:t>
      </w:r>
      <w:proofErr w:type="spellStart"/>
      <w:r w:rsidRPr="00912DE1">
        <w:rPr>
          <w:bCs/>
          <w:sz w:val="22"/>
          <w:szCs w:val="22"/>
          <w:lang w:val="en-GB" w:eastAsia="en-GB"/>
        </w:rPr>
        <w:t>Amsler</w:t>
      </w:r>
      <w:proofErr w:type="spellEnd"/>
    </w:p>
    <w:p w:rsidR="00912DE1" w:rsidRPr="008865ED" w:rsidRDefault="00912DE1" w:rsidP="00912DE1">
      <w:pPr>
        <w:rPr>
          <w:bCs/>
          <w:sz w:val="22"/>
          <w:szCs w:val="22"/>
          <w:lang w:val="en-GB" w:eastAsia="en-GB"/>
        </w:rPr>
      </w:pPr>
    </w:p>
    <w:p w:rsidR="00912DE1" w:rsidRDefault="008865ED" w:rsidP="00912DE1">
      <w:pPr>
        <w:rPr>
          <w:bCs/>
          <w:sz w:val="22"/>
          <w:szCs w:val="22"/>
          <w:lang w:val="en-GB" w:eastAsia="en-GB"/>
        </w:rPr>
      </w:pPr>
      <w:r w:rsidRPr="008865ED">
        <w:rPr>
          <w:sz w:val="22"/>
          <w:szCs w:val="22"/>
        </w:rPr>
        <w:t xml:space="preserve">This hour is dedicated to seeing the world we live in – or rather, seeing it anew – through the lenses of sociology. We will experiment with some tools of critical sociology, </w:t>
      </w:r>
      <w:r>
        <w:rPr>
          <w:sz w:val="22"/>
          <w:szCs w:val="22"/>
        </w:rPr>
        <w:t xml:space="preserve">which is a field of study that helps us </w:t>
      </w:r>
      <w:r w:rsidRPr="008865ED">
        <w:rPr>
          <w:sz w:val="22"/>
          <w:szCs w:val="22"/>
        </w:rPr>
        <w:t xml:space="preserve">understand the </w:t>
      </w:r>
      <w:r w:rsidR="00331D38">
        <w:rPr>
          <w:sz w:val="22"/>
          <w:szCs w:val="22"/>
        </w:rPr>
        <w:t xml:space="preserve">underlying logics of the </w:t>
      </w:r>
      <w:r w:rsidRPr="008865ED">
        <w:rPr>
          <w:sz w:val="22"/>
          <w:szCs w:val="22"/>
        </w:rPr>
        <w:t xml:space="preserve">social world in order to find ways of improving it. </w:t>
      </w:r>
      <w:r>
        <w:rPr>
          <w:sz w:val="22"/>
          <w:szCs w:val="22"/>
        </w:rPr>
        <w:t>W</w:t>
      </w:r>
      <w:r w:rsidRPr="008865ED">
        <w:rPr>
          <w:sz w:val="22"/>
          <w:szCs w:val="22"/>
        </w:rPr>
        <w:t xml:space="preserve">e will </w:t>
      </w:r>
      <w:r>
        <w:rPr>
          <w:sz w:val="22"/>
          <w:szCs w:val="22"/>
        </w:rPr>
        <w:t>reflect</w:t>
      </w:r>
      <w:r w:rsidRPr="008865ED">
        <w:rPr>
          <w:sz w:val="22"/>
          <w:szCs w:val="22"/>
        </w:rPr>
        <w:t xml:space="preserve"> on the nature of </w:t>
      </w:r>
      <w:proofErr w:type="gramStart"/>
      <w:r w:rsidRPr="008865ED">
        <w:rPr>
          <w:sz w:val="22"/>
          <w:szCs w:val="22"/>
        </w:rPr>
        <w:t>‘economic crisis’</w:t>
      </w:r>
      <w:proofErr w:type="gramEnd"/>
      <w:r w:rsidRPr="008865ED">
        <w:rPr>
          <w:sz w:val="22"/>
          <w:szCs w:val="22"/>
        </w:rPr>
        <w:t xml:space="preserve"> and some of the social problems that are said to be resulting from it. We will also explore the different ways people in the UK and around the world are responding to these through political resistance and social movements. </w:t>
      </w:r>
    </w:p>
    <w:p w:rsidR="00912DE1" w:rsidRDefault="00912DE1" w:rsidP="00912DE1">
      <w:pPr>
        <w:rPr>
          <w:bCs/>
          <w:sz w:val="22"/>
          <w:szCs w:val="22"/>
          <w:lang w:val="en-GB" w:eastAsia="en-GB"/>
        </w:rPr>
      </w:pPr>
    </w:p>
    <w:p w:rsidR="00912DE1" w:rsidRPr="00912DE1" w:rsidRDefault="00912DE1" w:rsidP="00912DE1">
      <w:pPr>
        <w:rPr>
          <w:b/>
          <w:bCs/>
          <w:sz w:val="22"/>
          <w:szCs w:val="22"/>
          <w:lang w:val="en-GB" w:eastAsia="en-GB"/>
        </w:rPr>
      </w:pPr>
      <w:proofErr w:type="gramStart"/>
      <w:r>
        <w:rPr>
          <w:b/>
          <w:bCs/>
          <w:sz w:val="22"/>
          <w:szCs w:val="22"/>
          <w:lang w:val="en-GB" w:eastAsia="en-GB"/>
        </w:rPr>
        <w:t>[Something on Journalism?]</w:t>
      </w:r>
      <w:proofErr w:type="gramEnd"/>
    </w:p>
    <w:p w:rsidR="00912DE1" w:rsidRDefault="00912DE1" w:rsidP="00912DE1">
      <w:pPr>
        <w:rPr>
          <w:bCs/>
          <w:sz w:val="22"/>
          <w:szCs w:val="22"/>
          <w:lang w:val="en-GB" w:eastAsia="en-GB"/>
        </w:rPr>
      </w:pPr>
    </w:p>
    <w:p w:rsidR="00E575F2" w:rsidRDefault="00E575F2" w:rsidP="00E575F2">
      <w:pPr>
        <w:rPr>
          <w:bCs/>
          <w:sz w:val="22"/>
          <w:szCs w:val="22"/>
          <w:lang w:val="en-GB" w:eastAsia="en-GB"/>
        </w:rPr>
      </w:pPr>
      <w:proofErr w:type="gramStart"/>
      <w:r>
        <w:rPr>
          <w:bCs/>
          <w:sz w:val="22"/>
          <w:szCs w:val="22"/>
          <w:lang w:val="en-GB" w:eastAsia="en-GB"/>
        </w:rPr>
        <w:t>xxx</w:t>
      </w:r>
      <w:proofErr w:type="gramEnd"/>
    </w:p>
    <w:p w:rsidR="00F84C4F" w:rsidRPr="00912DE1" w:rsidRDefault="00F84C4F" w:rsidP="004806CB">
      <w:pPr>
        <w:pStyle w:val="Heading2"/>
        <w:rPr>
          <w:b w:val="0"/>
          <w:sz w:val="22"/>
          <w:szCs w:val="22"/>
          <w:lang w:val="en-GB"/>
        </w:rPr>
      </w:pPr>
    </w:p>
    <w:sectPr w:rsidR="00F84C4F" w:rsidRPr="00912DE1" w:rsidSect="004806CB">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108C" w:rsidRPr="005D52BB" w:rsidRDefault="0090108C" w:rsidP="005D52BB">
      <w:r>
        <w:separator/>
      </w:r>
    </w:p>
  </w:endnote>
  <w:endnote w:type="continuationSeparator" w:id="0">
    <w:p w:rsidR="0090108C" w:rsidRPr="005D52BB" w:rsidRDefault="0090108C" w:rsidP="005D52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108C" w:rsidRPr="005D52BB" w:rsidRDefault="0090108C" w:rsidP="005D52BB">
      <w:r>
        <w:separator/>
      </w:r>
    </w:p>
  </w:footnote>
  <w:footnote w:type="continuationSeparator" w:id="0">
    <w:p w:rsidR="0090108C" w:rsidRPr="005D52BB" w:rsidRDefault="0090108C" w:rsidP="005D52B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attachedTemplate r:id="rId1"/>
  <w:defaultTabStop w:val="720"/>
  <w:drawingGridHorizontalSpacing w:val="90"/>
  <w:displayHorizontalDrawingGridEvery w:val="2"/>
  <w:noPunctuationKerning/>
  <w:characterSpacingControl w:val="doNotCompress"/>
  <w:footnotePr>
    <w:footnote w:id="-1"/>
    <w:footnote w:id="0"/>
  </w:footnotePr>
  <w:endnotePr>
    <w:endnote w:id="-1"/>
    <w:endnote w:id="0"/>
  </w:endnotePr>
  <w:compat/>
  <w:rsids>
    <w:rsidRoot w:val="00F84C4F"/>
    <w:rsid w:val="00331D38"/>
    <w:rsid w:val="003D58B1"/>
    <w:rsid w:val="004806CB"/>
    <w:rsid w:val="004F628F"/>
    <w:rsid w:val="005D52BB"/>
    <w:rsid w:val="006925AE"/>
    <w:rsid w:val="006B5EE4"/>
    <w:rsid w:val="007C20D8"/>
    <w:rsid w:val="008865ED"/>
    <w:rsid w:val="0090108C"/>
    <w:rsid w:val="00912DE1"/>
    <w:rsid w:val="00A252BD"/>
    <w:rsid w:val="00BF7199"/>
    <w:rsid w:val="00C65D60"/>
    <w:rsid w:val="00CC5427"/>
    <w:rsid w:val="00CD36A6"/>
    <w:rsid w:val="00D33549"/>
    <w:rsid w:val="00E034C6"/>
    <w:rsid w:val="00E575F2"/>
    <w:rsid w:val="00E90A99"/>
    <w:rsid w:val="00F84C4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fillcolor="none" strokecolor="gray"/>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6A6"/>
    <w:rPr>
      <w:rFonts w:ascii="Trebuchet MS" w:hAnsi="Trebuchet MS"/>
      <w:sz w:val="18"/>
      <w:szCs w:val="24"/>
      <w:lang w:val="en-US" w:eastAsia="en-US"/>
    </w:rPr>
  </w:style>
  <w:style w:type="paragraph" w:styleId="Heading1">
    <w:name w:val="heading 1"/>
    <w:basedOn w:val="Normal"/>
    <w:next w:val="Normal"/>
    <w:link w:val="Heading1Char"/>
    <w:qFormat/>
    <w:rsid w:val="00CD36A6"/>
    <w:pPr>
      <w:outlineLvl w:val="0"/>
    </w:pPr>
    <w:rPr>
      <w:sz w:val="52"/>
      <w:szCs w:val="48"/>
    </w:rPr>
  </w:style>
  <w:style w:type="paragraph" w:styleId="Heading2">
    <w:name w:val="heading 2"/>
    <w:basedOn w:val="Normal"/>
    <w:next w:val="Normal"/>
    <w:qFormat/>
    <w:rsid w:val="00CD36A6"/>
    <w:pPr>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rsid w:val="00CD36A6"/>
    <w:rPr>
      <w:rFonts w:ascii="Trebuchet MS" w:hAnsi="Trebuchet MS"/>
      <w:b/>
      <w:lang w:val="en-US" w:eastAsia="en-US" w:bidi="ar-SA"/>
    </w:rPr>
  </w:style>
  <w:style w:type="paragraph" w:customStyle="1" w:styleId="Tracks">
    <w:name w:val="Tracks"/>
    <w:basedOn w:val="Normal"/>
    <w:rsid w:val="00CD36A6"/>
    <w:rPr>
      <w:sz w:val="20"/>
      <w:szCs w:val="20"/>
    </w:rPr>
  </w:style>
  <w:style w:type="paragraph" w:customStyle="1" w:styleId="Time">
    <w:name w:val="Time"/>
    <w:basedOn w:val="Normal"/>
    <w:rsid w:val="00CD36A6"/>
    <w:pPr>
      <w:spacing w:before="80"/>
    </w:pPr>
    <w:rPr>
      <w:spacing w:val="10"/>
      <w:sz w:val="16"/>
      <w:szCs w:val="16"/>
    </w:rPr>
  </w:style>
  <w:style w:type="paragraph" w:customStyle="1" w:styleId="Session">
    <w:name w:val="Session"/>
    <w:basedOn w:val="Normal"/>
    <w:rsid w:val="00CD36A6"/>
    <w:pPr>
      <w:jc w:val="center"/>
    </w:pPr>
    <w:rPr>
      <w:szCs w:val="18"/>
    </w:rPr>
  </w:style>
  <w:style w:type="paragraph" w:styleId="BalloonText">
    <w:name w:val="Balloon Text"/>
    <w:basedOn w:val="Normal"/>
    <w:semiHidden/>
    <w:rsid w:val="00CD36A6"/>
    <w:rPr>
      <w:rFonts w:ascii="Tahoma" w:hAnsi="Tahoma" w:cs="Tahoma"/>
      <w:sz w:val="16"/>
      <w:szCs w:val="16"/>
    </w:rPr>
  </w:style>
  <w:style w:type="paragraph" w:customStyle="1" w:styleId="ConferenceTitle">
    <w:name w:val="Conference Title"/>
    <w:basedOn w:val="Normal"/>
    <w:rsid w:val="00CD36A6"/>
    <w:rPr>
      <w:b/>
    </w:rPr>
  </w:style>
  <w:style w:type="paragraph" w:customStyle="1" w:styleId="Presentation">
    <w:name w:val="Presentation"/>
    <w:basedOn w:val="Tracks"/>
    <w:rsid w:val="00CD36A6"/>
    <w:rPr>
      <w:b/>
      <w:sz w:val="18"/>
    </w:rPr>
  </w:style>
  <w:style w:type="paragraph" w:styleId="DocumentMap">
    <w:name w:val="Document Map"/>
    <w:basedOn w:val="Normal"/>
    <w:semiHidden/>
    <w:rsid w:val="00CD36A6"/>
    <w:pPr>
      <w:shd w:val="clear" w:color="auto" w:fill="000080"/>
    </w:pPr>
    <w:rPr>
      <w:rFonts w:ascii="Tahoma" w:hAnsi="Tahoma" w:cs="Tahoma"/>
    </w:rPr>
  </w:style>
  <w:style w:type="character" w:customStyle="1" w:styleId="Heading1Char">
    <w:name w:val="Heading 1 Char"/>
    <w:basedOn w:val="DefaultParagraphFont"/>
    <w:link w:val="Heading1"/>
    <w:rsid w:val="00E90A99"/>
    <w:rPr>
      <w:rFonts w:ascii="Trebuchet MS" w:hAnsi="Trebuchet MS"/>
      <w:sz w:val="52"/>
      <w:szCs w:val="48"/>
      <w:lang w:val="en-US" w:eastAsia="en-US"/>
    </w:rPr>
  </w:style>
  <w:style w:type="paragraph" w:styleId="Header">
    <w:name w:val="header"/>
    <w:basedOn w:val="Normal"/>
    <w:link w:val="HeaderChar"/>
    <w:uiPriority w:val="99"/>
    <w:semiHidden/>
    <w:unhideWhenUsed/>
    <w:rsid w:val="005D52BB"/>
    <w:pPr>
      <w:tabs>
        <w:tab w:val="center" w:pos="4513"/>
        <w:tab w:val="right" w:pos="9026"/>
      </w:tabs>
    </w:pPr>
  </w:style>
  <w:style w:type="character" w:customStyle="1" w:styleId="HeaderChar">
    <w:name w:val="Header Char"/>
    <w:basedOn w:val="DefaultParagraphFont"/>
    <w:link w:val="Header"/>
    <w:uiPriority w:val="99"/>
    <w:semiHidden/>
    <w:rsid w:val="005D52BB"/>
    <w:rPr>
      <w:rFonts w:ascii="Trebuchet MS" w:hAnsi="Trebuchet MS"/>
      <w:sz w:val="18"/>
      <w:szCs w:val="24"/>
      <w:lang w:val="en-US" w:eastAsia="en-US"/>
    </w:rPr>
  </w:style>
  <w:style w:type="paragraph" w:styleId="Footer">
    <w:name w:val="footer"/>
    <w:basedOn w:val="Normal"/>
    <w:link w:val="FooterChar"/>
    <w:uiPriority w:val="99"/>
    <w:semiHidden/>
    <w:unhideWhenUsed/>
    <w:rsid w:val="005D52BB"/>
    <w:pPr>
      <w:tabs>
        <w:tab w:val="center" w:pos="4513"/>
        <w:tab w:val="right" w:pos="9026"/>
      </w:tabs>
    </w:pPr>
  </w:style>
  <w:style w:type="character" w:customStyle="1" w:styleId="FooterChar">
    <w:name w:val="Footer Char"/>
    <w:basedOn w:val="DefaultParagraphFont"/>
    <w:link w:val="Footer"/>
    <w:uiPriority w:val="99"/>
    <w:semiHidden/>
    <w:rsid w:val="005D52BB"/>
    <w:rPr>
      <w:rFonts w:ascii="Trebuchet MS" w:hAnsi="Trebuchet MS"/>
      <w:sz w:val="18"/>
      <w:szCs w:val="24"/>
      <w:lang w:val="en-US" w:eastAsia="en-US"/>
    </w:rPr>
  </w:style>
  <w:style w:type="character" w:styleId="Strong">
    <w:name w:val="Strong"/>
    <w:basedOn w:val="DefaultParagraphFont"/>
    <w:uiPriority w:val="22"/>
    <w:qFormat/>
    <w:rsid w:val="00912DE1"/>
    <w:rPr>
      <w:b/>
      <w:bCs/>
    </w:rPr>
  </w:style>
</w:styles>
</file>

<file path=word/webSettings.xml><?xml version="1.0" encoding="utf-8"?>
<w:webSettings xmlns:r="http://schemas.openxmlformats.org/officeDocument/2006/relationships" xmlns:w="http://schemas.openxmlformats.org/wordprocessingml/2006/main">
  <w:divs>
    <w:div w:id="1400055828">
      <w:bodyDiv w:val="1"/>
      <w:marLeft w:val="0"/>
      <w:marRight w:val="0"/>
      <w:marTop w:val="0"/>
      <w:marBottom w:val="0"/>
      <w:divBdr>
        <w:top w:val="none" w:sz="0" w:space="0" w:color="auto"/>
        <w:left w:val="none" w:sz="0" w:space="0" w:color="auto"/>
        <w:bottom w:val="none" w:sz="0" w:space="0" w:color="auto"/>
        <w:right w:val="none" w:sz="0" w:space="0" w:color="auto"/>
      </w:divBdr>
      <w:divsChild>
        <w:div w:id="203521982">
          <w:marLeft w:val="0"/>
          <w:marRight w:val="0"/>
          <w:marTop w:val="0"/>
          <w:marBottom w:val="0"/>
          <w:divBdr>
            <w:top w:val="none" w:sz="0" w:space="0" w:color="auto"/>
            <w:left w:val="none" w:sz="0" w:space="0" w:color="auto"/>
            <w:bottom w:val="none" w:sz="0" w:space="0" w:color="auto"/>
            <w:right w:val="none" w:sz="0" w:space="0" w:color="auto"/>
          </w:divBdr>
          <w:divsChild>
            <w:div w:id="610094266">
              <w:blockQuote w:val="1"/>
              <w:marLeft w:val="96"/>
              <w:marRight w:val="0"/>
              <w:marTop w:val="0"/>
              <w:marBottom w:val="0"/>
              <w:divBdr>
                <w:top w:val="none" w:sz="0" w:space="0" w:color="auto"/>
                <w:left w:val="single" w:sz="8" w:space="6" w:color="CCCCCC"/>
                <w:bottom w:val="none" w:sz="0" w:space="0" w:color="auto"/>
                <w:right w:val="none" w:sz="0" w:space="0" w:color="auto"/>
              </w:divBdr>
              <w:divsChild>
                <w:div w:id="56245290">
                  <w:marLeft w:val="0"/>
                  <w:marRight w:val="0"/>
                  <w:marTop w:val="0"/>
                  <w:marBottom w:val="0"/>
                  <w:divBdr>
                    <w:top w:val="none" w:sz="0" w:space="0" w:color="auto"/>
                    <w:left w:val="none" w:sz="0" w:space="0" w:color="auto"/>
                    <w:bottom w:val="none" w:sz="0" w:space="0" w:color="auto"/>
                    <w:right w:val="none" w:sz="0" w:space="0" w:color="auto"/>
                  </w:divBdr>
                  <w:divsChild>
                    <w:div w:id="1400252105">
                      <w:marLeft w:val="0"/>
                      <w:marRight w:val="0"/>
                      <w:marTop w:val="0"/>
                      <w:marBottom w:val="0"/>
                      <w:divBdr>
                        <w:top w:val="none" w:sz="0" w:space="0" w:color="auto"/>
                        <w:left w:val="none" w:sz="0" w:space="0" w:color="auto"/>
                        <w:bottom w:val="none" w:sz="0" w:space="0" w:color="auto"/>
                        <w:right w:val="none" w:sz="0" w:space="0" w:color="auto"/>
                      </w:divBdr>
                      <w:divsChild>
                        <w:div w:id="829443813">
                          <w:marLeft w:val="0"/>
                          <w:marRight w:val="0"/>
                          <w:marTop w:val="0"/>
                          <w:marBottom w:val="0"/>
                          <w:divBdr>
                            <w:top w:val="none" w:sz="0" w:space="0" w:color="auto"/>
                            <w:left w:val="none" w:sz="0" w:space="0" w:color="auto"/>
                            <w:bottom w:val="none" w:sz="0" w:space="0" w:color="auto"/>
                            <w:right w:val="none" w:sz="0" w:space="0" w:color="auto"/>
                          </w:divBdr>
                          <w:divsChild>
                            <w:div w:id="1513184661">
                              <w:marLeft w:val="0"/>
                              <w:marRight w:val="0"/>
                              <w:marTop w:val="0"/>
                              <w:marBottom w:val="0"/>
                              <w:divBdr>
                                <w:top w:val="none" w:sz="0" w:space="0" w:color="auto"/>
                                <w:left w:val="none" w:sz="0" w:space="0" w:color="auto"/>
                                <w:bottom w:val="none" w:sz="0" w:space="0" w:color="auto"/>
                                <w:right w:val="none" w:sz="0" w:space="0" w:color="auto"/>
                              </w:divBdr>
                              <w:divsChild>
                                <w:div w:id="820148268">
                                  <w:blockQuote w:val="1"/>
                                  <w:marLeft w:val="96"/>
                                  <w:marRight w:val="0"/>
                                  <w:marTop w:val="0"/>
                                  <w:marBottom w:val="0"/>
                                  <w:divBdr>
                                    <w:top w:val="none" w:sz="0" w:space="0" w:color="auto"/>
                                    <w:left w:val="single" w:sz="8" w:space="6" w:color="CCCCCC"/>
                                    <w:bottom w:val="none" w:sz="0" w:space="0" w:color="auto"/>
                                    <w:right w:val="none" w:sz="0" w:space="0" w:color="auto"/>
                                  </w:divBdr>
                                  <w:divsChild>
                                    <w:div w:id="509220426">
                                      <w:marLeft w:val="0"/>
                                      <w:marRight w:val="0"/>
                                      <w:marTop w:val="0"/>
                                      <w:marBottom w:val="0"/>
                                      <w:divBdr>
                                        <w:top w:val="none" w:sz="0" w:space="0" w:color="auto"/>
                                        <w:left w:val="none" w:sz="0" w:space="0" w:color="auto"/>
                                        <w:bottom w:val="none" w:sz="0" w:space="0" w:color="auto"/>
                                        <w:right w:val="none" w:sz="0" w:space="0" w:color="auto"/>
                                      </w:divBdr>
                                      <w:divsChild>
                                        <w:div w:id="561065599">
                                          <w:marLeft w:val="0"/>
                                          <w:marRight w:val="0"/>
                                          <w:marTop w:val="0"/>
                                          <w:marBottom w:val="0"/>
                                          <w:divBdr>
                                            <w:top w:val="none" w:sz="0" w:space="0" w:color="auto"/>
                                            <w:left w:val="none" w:sz="0" w:space="0" w:color="auto"/>
                                            <w:bottom w:val="none" w:sz="0" w:space="0" w:color="auto"/>
                                            <w:right w:val="none" w:sz="0" w:space="0" w:color="auto"/>
                                          </w:divBdr>
                                          <w:divsChild>
                                            <w:div w:id="427432376">
                                              <w:marLeft w:val="0"/>
                                              <w:marRight w:val="0"/>
                                              <w:marTop w:val="0"/>
                                              <w:marBottom w:val="0"/>
                                              <w:divBdr>
                                                <w:top w:val="none" w:sz="0" w:space="0" w:color="auto"/>
                                                <w:left w:val="none" w:sz="0" w:space="0" w:color="auto"/>
                                                <w:bottom w:val="none" w:sz="0" w:space="0" w:color="auto"/>
                                                <w:right w:val="none" w:sz="0" w:space="0" w:color="auto"/>
                                              </w:divBdr>
                                            </w:div>
                                            <w:div w:id="789476488">
                                              <w:marLeft w:val="0"/>
                                              <w:marRight w:val="0"/>
                                              <w:marTop w:val="0"/>
                                              <w:marBottom w:val="0"/>
                                              <w:divBdr>
                                                <w:top w:val="none" w:sz="0" w:space="0" w:color="auto"/>
                                                <w:left w:val="none" w:sz="0" w:space="0" w:color="auto"/>
                                                <w:bottom w:val="none" w:sz="0" w:space="0" w:color="auto"/>
                                                <w:right w:val="none" w:sz="0" w:space="0" w:color="auto"/>
                                              </w:divBdr>
                                            </w:div>
                                          </w:divsChild>
                                        </w:div>
                                        <w:div w:id="1409229971">
                                          <w:marLeft w:val="0"/>
                                          <w:marRight w:val="0"/>
                                          <w:marTop w:val="0"/>
                                          <w:marBottom w:val="0"/>
                                          <w:divBdr>
                                            <w:top w:val="none" w:sz="0" w:space="0" w:color="auto"/>
                                            <w:left w:val="none" w:sz="0" w:space="0" w:color="auto"/>
                                            <w:bottom w:val="none" w:sz="0" w:space="0" w:color="auto"/>
                                            <w:right w:val="none" w:sz="0" w:space="0" w:color="auto"/>
                                          </w:divBdr>
                                          <w:divsChild>
                                            <w:div w:id="134482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AppData\Roaming\Microsoft\Templates\Conference%20agenda%20with%20track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Conference agenda with tracks</Template>
  <TotalTime>1</TotalTime>
  <Pages>2</Pages>
  <Words>418</Words>
  <Characters>2384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cp:lastModifiedBy>
  <cp:revision>3</cp:revision>
  <cp:lastPrinted>2003-05-01T15:15:00Z</cp:lastPrinted>
  <dcterms:created xsi:type="dcterms:W3CDTF">2012-04-17T23:23:00Z</dcterms:created>
  <dcterms:modified xsi:type="dcterms:W3CDTF">2012-04-17T23:23:00Z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TC011805961033</vt:lpwstr>
  </property>
</Properties>
</file>